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0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30" w:type="dxa"/>
          <w:left w:w="29" w:type="dxa"/>
          <w:bottom w:w="30" w:type="dxa"/>
          <w:right w:w="30" w:type="dxa"/>
        </w:tblCellMar>
        <w:tblLook w:val="04a0"/>
      </w:tblPr>
      <w:tblGrid>
        <w:gridCol w:w="5715"/>
        <w:gridCol w:w="3854"/>
      </w:tblGrid>
      <w:tr>
        <w:trPr/>
        <w:tc>
          <w:tcPr>
            <w:tcW w:w="5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Принято: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на педагогическом совете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протокол № 1 от 28.08.2018</w:t>
            </w:r>
          </w:p>
        </w:tc>
        <w:tc>
          <w:tcPr>
            <w:tcW w:w="38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Утверждено: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заведующим МБДОУ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Ойховский детский сад № 3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«Колокольчик»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__________ О.А. Голубковой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Приказ № 55 от 28.08.2018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План работы Уполномоченного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защите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прав участников образовательных отношений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на 2018-2019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44"/>
          <w:szCs w:val="44"/>
        </w:rPr>
      </w:pPr>
      <w:r>
        <w:rPr>
          <w:rFonts w:cs="Tahoma" w:ascii="Tahoma" w:hAnsi="Tahoma"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 w:val="32"/>
          <w:szCs w:val="32"/>
        </w:rPr>
      </w:pPr>
      <w:r>
        <w:rPr>
          <w:rFonts w:cs="Tahoma" w:ascii="Tahoma" w:hAnsi="Tahoma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обеспечить защиту прав ребенка, соблюдение их педагогами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воспитательно-образовательного процесса и родителями воспитанников.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 условия для формирования у детей правовой компетентности;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детей в соответствующей их возрасту форме с социально-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правовыми нормами и правилами поведения;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у детей социальную ответственности, способности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оценивать свои поступки и поступки окружающих людей;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у детей уважительного и терпимого отношения к людям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независимо от их происхождения, расовой и национальной принадлежности,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языка, пола, внешнего облика и физических недостатков;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содействовать процессу формирования у детей чувства собственного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достоинства, своего мнения, умений конструктивного разрешения конфликтов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споров;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воспитывать уважение к достоинству и мнению другого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повысить уровень правовой культуры педагогического состава ДОУ 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родителей;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 условия для организации взаимодействия семьи и ДОУ по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вопросам правового воспитания и вовлечения родителей 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правовоспитательный процесс;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у родителей понимание ответственности за ребенка, за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соблюдением его прав, необходимости создания в семье взаимоотношений,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основанных на понимании, заботе, ненасильственных способах общения.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="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Регламент работы</w:t>
      </w:r>
    </w:p>
    <w:p>
      <w:pPr>
        <w:pStyle w:val="Normal"/>
        <w:spacing w:lineRule="auto" w:line="240" w:beforeAutospacing="1" w:after="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родителей и педагогов по личным вопросам</w:t>
      </w:r>
    </w:p>
    <w:tbl>
      <w:tblPr>
        <w:tblW w:w="8505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30" w:type="dxa"/>
          <w:left w:w="29" w:type="dxa"/>
          <w:bottom w:w="30" w:type="dxa"/>
          <w:right w:w="30" w:type="dxa"/>
        </w:tblCellMar>
        <w:tblLook w:val="04a0"/>
      </w:tblPr>
      <w:tblGrid>
        <w:gridCol w:w="4474"/>
        <w:gridCol w:w="4030"/>
      </w:tblGrid>
      <w:tr>
        <w:trPr/>
        <w:tc>
          <w:tcPr>
            <w:tcW w:w="4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приема</w:t>
            </w:r>
          </w:p>
        </w:tc>
      </w:tr>
      <w:tr>
        <w:trPr/>
        <w:tc>
          <w:tcPr>
            <w:tcW w:w="4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Понедельник, среда</w:t>
            </w:r>
          </w:p>
        </w:tc>
        <w:tc>
          <w:tcPr>
            <w:tcW w:w="4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29" w:type="dxa"/>
            </w:tcMar>
            <w:vAlign w:val="center"/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12ч 30 мин</w:t>
            </w:r>
          </w:p>
        </w:tc>
      </w:tr>
    </w:tbl>
    <w:p>
      <w:pPr>
        <w:pStyle w:val="Normal"/>
        <w:spacing w:lineRule="auto" w:line="240" w:beforeAutospacing="1" w:after="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Регламент рассмотрения обращений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подается Уполномоченному в срок не позднее 2-х недель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форме, с обязательной регистрацией в журнале учета обращений граждан.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 должно содержать Ф.И.О, почтовый либо электронный адрес Заявителя, по которому должен быть направлен ответ, изложение существа вопроса, личную подпись и дату. При устном обращении – номер контактного телефона, по которому можно связаться с Заявителем.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Датой обращения Заявителя является день поступления обращения Уполномоченному. Уполномоченный вправе отказать о принятии обращения к рассмотрению, мотивированно обосновав свой отказ.</w:t>
      </w:r>
    </w:p>
    <w:p>
      <w:pPr>
        <w:pStyle w:val="Normal"/>
        <w:numPr>
          <w:ilvl w:val="0"/>
          <w:numId w:val="1"/>
        </w:numPr>
        <w:spacing w:lineRule="auto" w:line="240" w:beforeAutospacing="1" w:after="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Уполномоченный в семидневный срок уведомляет заявителя.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1031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8"/>
        <w:gridCol w:w="4666"/>
        <w:gridCol w:w="47"/>
        <w:gridCol w:w="1380"/>
        <w:gridCol w:w="37"/>
        <w:gridCol w:w="1"/>
        <w:gridCol w:w="2374"/>
      </w:tblGrid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2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Организационные  мероприятия</w:t>
            </w:r>
          </w:p>
        </w:tc>
      </w:tr>
      <w:tr>
        <w:trPr/>
        <w:tc>
          <w:tcPr>
            <w:tcW w:w="180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Корректировка информации банка данных семей воспитанников, составление социального паспорта группы, детского сада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прав, воспитатели </w:t>
            </w:r>
          </w:p>
        </w:tc>
      </w:tr>
      <w:tr>
        <w:trPr/>
        <w:tc>
          <w:tcPr>
            <w:tcW w:w="18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 регламента работы Уполномоченного по защите прав участников  образовательных отношений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Заведующий, Уполномоченный по защите прав </w:t>
            </w:r>
          </w:p>
        </w:tc>
      </w:tr>
      <w:tr>
        <w:trPr/>
        <w:tc>
          <w:tcPr>
            <w:tcW w:w="18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  информационно - правового стенда  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375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8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родительских собраний.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просвещение родителей.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обращениями, жалобами участников образовательного процесса.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групповые консультации по запросам.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с родителями с целью выявления и профилактики нарушения прав детей, необходимости психологической поддержки.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журнала регистрации обращений.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Непрерывное самообразование Уполномоченного по правам и изучение новой информации. Посещение семинаров в УО.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 по работе Уполномоченного по защите прав участников образовательного процесса.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Методические мероприятия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социальных паспортов воспитанников МБДОУ Детский сад № 3 «Колокольчик».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к Конвенции о правах ребенка.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группы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- «Нормативно-правовые документы по проблеме защиты прав детства».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(законными представителями) - «Семейная атмосфера».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  для  родителей – «Семь  правил  для  взрослых».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 детьми старшей и подготовительной групп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«Каждый ребенок имеет право на жизнь.»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«Правовое образование в ДОУ»: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семьей по профилактике жестокого обращения  с детьми.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в уголке для родителей - «Права ребенка и их соблюдение в семье».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мероприятие с воспитанниками старшей и подготовительной групп: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Каждый ребенок имеет право на индивидуальность.</w:t>
              <w:br/>
              <w:t>Конкурс рисунков «Подари цветочек маме».</w:t>
              <w:br/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прав, музыкальный руководитель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«Дети – наше будущее. Профилактика психосоматических заболеваний у детей»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 «Знаешь ли ты права детей».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7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Передвижная книжно-иллюстративная выставка - «Ваши права, дети».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7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– «Сопровождение детей и семей, попавших в трудную жизненную ситуацию».</w:t>
            </w:r>
          </w:p>
        </w:tc>
        <w:tc>
          <w:tcPr>
            <w:tcW w:w="1418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прав, воспитатели групп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общем родительском собрании «Когда насилие прячется под любовью».</w:t>
            </w:r>
          </w:p>
        </w:tc>
        <w:tc>
          <w:tcPr>
            <w:tcW w:w="1418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МБДОУ </w:t>
            </w:r>
          </w:p>
        </w:tc>
        <w:tc>
          <w:tcPr>
            <w:tcW w:w="23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детей старшей и подготовительной групп - «У меня есть права».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просвещение воспитателей.</w:t>
              <w:br/>
              <w:t>Изучение проблемных ситуаций, возникающих в общении с родителями.</w:t>
              <w:br/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  для  родителей – Заповеди   мудрого  родителя».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мероприятие с воспитанниками старшей и подготовительной групп: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ребенок имеет право на помощь и защиту от обид и оскорблений.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копилки игр с детьми по правовому воспитанию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Памятки на стенде «Реализация прав ребенка в МБДОУ Ойховский детский сад № 3</w:t>
              <w:br/>
              <w:t>- право на охрану здоровья;</w:t>
              <w:br/>
              <w:t>- право на игру;</w:t>
              <w:br/>
              <w:t>- право на образование и т.д.»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мероприятие с воспитанниками старшей и подготовительной групп: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Каждый ребенок имеет право на свободу выражать свои мысли.</w:t>
              <w:br/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профессиональных качеств педагогов «Стиль общения с детьми»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 - «Правовой статус 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несовершеннолетних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(с рождения до восьми лет)»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мероприятие с воспитанниками старшей и подготовительной групп: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Жестокое обращение в семье.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групп, 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Этическая беседа - "Как поступить правильно”.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  для  родителей -  «Советы  для  родителей, не  чувствующих  любви  к  своему ребенку».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</w:t>
            </w:r>
          </w:p>
        </w:tc>
      </w:tr>
      <w:tr>
        <w:trPr/>
        <w:tc>
          <w:tcPr>
            <w:tcW w:w="1031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тематических мероприятий с воспитанниками: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Опасные и безопасные ситуации.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- "Если чужой стучится в дверь".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Праздник, посвященный Дню защиты детей.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групп, психолог,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 деятельности педагогов по вопросам правового воспитания.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прав, воспитатели групп</w:t>
            </w:r>
          </w:p>
        </w:tc>
      </w:tr>
      <w:tr>
        <w:trPr/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- «Как правильно организовать летний отдых детей».</w:t>
            </w:r>
          </w:p>
        </w:tc>
        <w:tc>
          <w:tcPr>
            <w:tcW w:w="146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4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881945"/>
    <w:rPr/>
  </w:style>
  <w:style w:type="character" w:styleId="Strong">
    <w:name w:val="Strong"/>
    <w:basedOn w:val="DefaultParagraphFont"/>
    <w:uiPriority w:val="22"/>
    <w:qFormat/>
    <w:rsid w:val="00e44f3c"/>
    <w:rPr>
      <w:b/>
      <w:bCs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6f29fe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53ca7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cd641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f29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5c5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LibreOffice/4.4.0.3$Windows_x86 LibreOffice_project/de093506bcdc5fafd9023ee680b8c60e3e0645d7</Application>
  <Paragraphs>196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2018-08-27T17:45:00Z</dcterms:created>
  <dc:creator>пк</dc:creator>
  <dc:language>ru-RU</dc:language>
  <cp:lastPrinted>2014-12-09T15:04:00Z</cp:lastPrinted>
  <dcterms:modified xsi:type="dcterms:W3CDTF">2018-09-05T03:52:52Z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