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33" w:rsidRPr="000F7925" w:rsidRDefault="00751433" w:rsidP="000F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0F7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Для педагогов «Музыка как средство патриотического воспитания»</w:t>
      </w:r>
    </w:p>
    <w:p w:rsidR="000F7925" w:rsidRPr="000F7925" w:rsidRDefault="000F7925" w:rsidP="000F7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C93638" w:rsidRPr="000F7925" w:rsidRDefault="00C93638" w:rsidP="000F7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Музыкальное искусство в педагогике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важным и эффективным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средством воспитательного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воздействия на ребенка. Ввести маленьких детей в прекрасный мир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воспитывая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на ее основе добрые чувства, прививая нравственные качества – какая это благодарная и вместе с тем важная задача! Понятие </w:t>
      </w:r>
      <w:r w:rsidRPr="000F7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«нравственность»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включает внутренние, духовные качества, которыми руководствуется человек, этические нормы правила поведения, определяемые этими качествами. Под духовно-нравственным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воспитанием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понимается процесс содействия духовно-нравственному становлению человека, 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формировани</w:t>
      </w:r>
      <w:bookmarkStart w:id="0" w:name="_GoBack"/>
      <w:bookmarkEnd w:id="0"/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ю у него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нравственных чувств (совести, долга, веры, ответственности, гражданственности,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патриотизма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);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нравственного облика </w:t>
      </w:r>
      <w:r w:rsidRPr="000F7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(терпения, милосердия, кротости)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нравственной позиции (способности различению добра от зла, проявлению самоотверженной любви, готовности к преодолению жизненных испытаний);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Одна из важнейших задач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 образования – это</w:t>
      </w:r>
      <w:r w:rsidRPr="000F7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воспитание души ребенка средствами музыки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воздействие на процесс становления его нравственных качеств. Наша цель не в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воспитании отдельных талантов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а в том, чтобы все дети полюбили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для всех она стала духовной потребностью. Невозможно переоценить роль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 в нравственно-патриотическом воспитании дошкольников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занятиях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учатся сопереживать, упражняются в хороших поступках, сами не замечая этого. “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Валентина Григорьевича Распутина.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Патриотизм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в современных условиях – это, с одной стороны, преданность своему отечеству, а с другой – сохранение культурной самобытности каждого народа, входящих в состав России. В Законе </w:t>
      </w:r>
      <w:r w:rsidRPr="000F7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 образовании»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говорится о необходимости формирования уже в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возрасте начала самосознания ребенка, себя как члена семьи, гражданина города, как активного преобразователя окружающей и общественной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среды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 Наша задача – растить гражданина-труженика, которому в будущем предстоит стать созидателем, принося людям, семье, обществу пользу.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Как часто звучат в наше время слова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F7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«русская душа»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F7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«феномен русской души»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Но не менее часто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F7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«падение нравственности»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F7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«деградация </w:t>
      </w:r>
      <w:r w:rsidRPr="000F7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общества»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 Поэтому сегодня, возможно, как никогда актуальны вопросы нравственного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</w:t>
      </w:r>
      <w:r w:rsidRPr="000F7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 Меняются времена, эпохи, люди. Но вечным остается стремление человека к добру, любви, свету, красоте, истине.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Воспитание чувства</w:t>
      </w:r>
      <w:r w:rsidRPr="000F7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патриотизма у дошкольников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Патриотические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чувства закладываются в процессе жизни и бытия человека, находящегося в рамках конкретной социокультурной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среды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 Люди с момента рождения инстинктивно, естественно и незаметно привыкают к окружающей их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среде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природе и культуре своей страны, к быту своего народа. Поэтому базой формирования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патриотизма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являются глубинные чувства любви и привязанности к своей культуре и своему народу, к своей земле,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воспринимаемым в качестве родной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естественной и привычной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среды обитания человека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Дошкольный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среди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людей – это главные идеи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 нравственно-патриотических чувств у</w:t>
      </w:r>
      <w:r w:rsidRPr="000F7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 учреждении нравственно-патриотическому</w:t>
      </w:r>
      <w:r w:rsidRPr="000F7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воспитанию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уделяется большое внимание. В этом участвует весь коллектив, создавая атмосферу доброты, терпимости, душевного комфорта. Невозможно переоценить роль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 в патриотическом</w:t>
      </w:r>
      <w:r w:rsidRPr="000F7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воспитании дошкольников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Поскольку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способна воздействовать на чувства, настроения ребенка, постольку она способна преобразовывать его нравственный и духовный мир.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Мы стремимся использовать на занятиях и в повседневной жизни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музыкальные произведения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ценные в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воспитательном отношении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 Стараемся раскрыть перед детьми их красоту, сделать эти произведения знакомыми и любимыми. Причем те образы, к которым привлекается внимание детей, должны быть яркими, конкретными, вызывающими интерес, будящими воображение.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Главное в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нравственно-патриотическом воспитании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Большие потенциальные возможности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нравственн</w:t>
      </w:r>
      <w:proofErr w:type="gramStart"/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о-</w:t>
      </w:r>
      <w:proofErr w:type="gramEnd"/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воздействия заключаются в народной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музыке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586B84"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патриотического</w:t>
      </w:r>
      <w:r w:rsidR="00586B84"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Народные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музыкальные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произведения ненавязчиво, часто в веселой игровой форме знакомят детей с обычаями и бытом народа, трудом, бережным отношением к природе, жизнелюбием, чувством юмора. Народная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 – психологическое благополучие. 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Богатство и разнообразие содержания детского фольклора позволяют выбирать наиболее яркие его образцы. Все народные песни, а также народные мелодии, используемые нами в слушании и </w:t>
      </w:r>
      <w:proofErr w:type="gramStart"/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ритмической деятельности</w:t>
      </w:r>
      <w:proofErr w:type="gramEnd"/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ребят, обладают большими художественными достоинствами и высокой познавательной ценностью.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Посредством народной музыки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знакомятся с жизнью и бытом народа, с образцами народного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 творчества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 В доступной форме рассказываем детям, что песни, сказки, прибаутки люди начали сочинять 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Народные песни становятся более понятными, доступными, когда их включаем в такую исполнительскую деятельность, как игра на детских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инструментах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 Широко используем в своей работе многообразие народной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разучивания танцевальных движений, инсценировок, хороводов, плясок. Народная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часто звучит при выполнении движений на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занятиях и на утренней гимнастике. Приобщая детей к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музыкальному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наследию своего народа, мы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воспитываем в них чувство патриотизма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а оно неотделимо от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чувства национальной гордости.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используем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при ознакомлении детей с образом Родины. Для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ребенка-дошкольника Родина – это мама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близкие родные люди, окружающие его. Это дом, где он живет, двор, где играет, это детский сад с его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воспитателями и друзьями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 От того, что видит и слышит ребенок с детства, зависит формирование его сознания и отношение к окружающему. Нравственное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воспитание ребенк</w:t>
      </w:r>
      <w:proofErr w:type="gramStart"/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а-</w:t>
      </w:r>
      <w:proofErr w:type="gramEnd"/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прежде всего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воспитание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любви и уважения к </w:t>
      </w:r>
      <w:r w:rsidR="00586B84"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 – это</w:t>
      </w:r>
      <w:r w:rsidR="00586B84"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матери. В нашем детском саду стало доброй традицией отмечать День всех матерей (который проводится в ноябре и приурочен ко дню празднования Казанской иконы Божьей Матери).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Так же мы знакомим детей с малой Родиной. Дети любят узнавать о том месте, где они родилис</w:t>
      </w:r>
      <w:r w:rsidR="004607F8"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 и живут в настоящее время. 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Одной из слагаемых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патриотизма – воспитание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любви к родной природе на прогулках и экскурсиях. Чувство любви к родной природе – еще одно из слагаемых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патриотизма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 Именно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воспитанием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любви к родной природе, можно и нужно развивать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патриотическое чувство</w:t>
      </w:r>
      <w:r w:rsidRPr="000F7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proofErr w:type="gramStart"/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ведь природные явления и объекты, окружающие ребенка с его появления на свет, ближе ему и легче для его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восприятия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сильнее воздействуют на эмоциональную сферу. В нашем детском саду это достигается разными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средствами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в том числе и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средствами музыкального искусства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 Через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восприятие</w:t>
      </w:r>
      <w:r w:rsidRPr="000F79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образов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вызывающих у детей разнообразные эмоциональные переживания, чувства радости, грусти, нежности, доброты, мы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воспитываем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такое же отношение и к образам реальной природы.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Выразительность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 языка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яркость и поэтичность стихов помогают детям почувствовать теплоту и сердечность песен,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воспевающих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красоту родной природы. В репертуаре программы 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музыке много музыкальных произведений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которых переданы образы хорошо знакомых детям животных и птиц. Дети с огромным удовольствием передают с помощью выразительных движений эти образы. Помимо этого в разделе слушания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программой предлагается масса инструментальной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характеризующая образы природы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: П. Чайковский цикл </w:t>
      </w:r>
      <w:r w:rsidRPr="000F7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А. Вивальди цикл </w:t>
      </w:r>
      <w:r w:rsidRPr="000F7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Ж. К. Сен-Санс цикл </w:t>
      </w:r>
      <w:r w:rsidRPr="000F7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«Карнавал животных»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и множество других пьес и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произведений для детей.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временной цикл заканчиваем тематическим праздником или развлечением. Мы используем в работе с детьми такие методы и приемы, которые направляют внимание детей на те, или иные явления, отраженные в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музыке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развивают способность сравнивать реальные образы окружающего с художественными образами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произведений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Эта атмосфера радостной встречи с родной природой надолго остается в памяти ребенка, способствуя формированию его сознания как гражданина и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патриота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93638" w:rsidRPr="000F7925" w:rsidRDefault="00C93638" w:rsidP="000F7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В заключение хочу сказать, что необходимо приобщать детей ко всем видам национального искусства – от архитектуры до живописи, от пляски, сказки и </w:t>
      </w:r>
      <w:r w:rsidRPr="000F79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 до театра</w:t>
      </w:r>
      <w:r w:rsidRPr="000F7925">
        <w:rPr>
          <w:rFonts w:ascii="Times New Roman" w:eastAsia="Times New Roman" w:hAnsi="Times New Roman" w:cs="Times New Roman"/>
          <w:color w:val="111111"/>
          <w:sz w:val="28"/>
          <w:szCs w:val="28"/>
        </w:rPr>
        <w:t>. И тогда будет развиваться личностная культура ребенка как основа его любви к Родине.</w:t>
      </w:r>
    </w:p>
    <w:p w:rsidR="00C93638" w:rsidRPr="000F7925" w:rsidRDefault="000F7925" w:rsidP="000F7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5" w:tooltip="В закладки" w:history="1">
        <w:r w:rsidR="00C93638" w:rsidRPr="000F7925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="00C93638" w:rsidRPr="000F7925">
          <w:rPr>
            <w:rFonts w:ascii="MS Gothic" w:eastAsia="MS Gothic" w:hAnsi="MS Gothic" w:cs="MS Gothic" w:hint="eastAsia"/>
            <w:color w:val="FFFFFF"/>
            <w:sz w:val="28"/>
            <w:szCs w:val="28"/>
          </w:rPr>
          <w:t>❤</w:t>
        </w:r>
        <w:r w:rsidR="00C93638" w:rsidRPr="000F7925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924ED2" w:rsidRPr="000F7925" w:rsidRDefault="00924ED2" w:rsidP="000F79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4ED2" w:rsidRPr="000F7925" w:rsidSect="001D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638"/>
    <w:rsid w:val="000F7925"/>
    <w:rsid w:val="0010437C"/>
    <w:rsid w:val="001D101C"/>
    <w:rsid w:val="004607F8"/>
    <w:rsid w:val="00586B84"/>
    <w:rsid w:val="00751433"/>
    <w:rsid w:val="00924ED2"/>
    <w:rsid w:val="00C201EC"/>
    <w:rsid w:val="00C9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9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9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3638"/>
    <w:rPr>
      <w:b/>
      <w:bCs/>
    </w:rPr>
  </w:style>
  <w:style w:type="character" w:styleId="a5">
    <w:name w:val="Hyperlink"/>
    <w:basedOn w:val="a0"/>
    <w:uiPriority w:val="99"/>
    <w:semiHidden/>
    <w:unhideWhenUsed/>
    <w:rsid w:val="00C93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2022-02-18T04:34:00Z</dcterms:created>
  <dcterms:modified xsi:type="dcterms:W3CDTF">2023-09-06T05:42:00Z</dcterms:modified>
</cp:coreProperties>
</file>