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59" w:rsidRDefault="00F73859" w:rsidP="003717D7">
      <w:pPr>
        <w:pStyle w:val="1"/>
        <w:shd w:val="clear" w:color="auto" w:fill="FFFFFF"/>
        <w:rPr>
          <w:sz w:val="60"/>
          <w:szCs w:val="60"/>
        </w:rPr>
      </w:pPr>
    </w:p>
    <w:p w:rsidR="003717D7" w:rsidRPr="003717D7" w:rsidRDefault="003717D7" w:rsidP="004E0BF7">
      <w:pPr>
        <w:pStyle w:val="1"/>
        <w:shd w:val="clear" w:color="auto" w:fill="FFFFFF"/>
        <w:jc w:val="center"/>
        <w:rPr>
          <w:sz w:val="60"/>
          <w:szCs w:val="60"/>
        </w:rPr>
      </w:pPr>
      <w:r w:rsidRPr="003717D7">
        <w:rPr>
          <w:sz w:val="60"/>
          <w:szCs w:val="60"/>
        </w:rPr>
        <w:t>Консультация педагога-психолога «ТРЕВОЖНЫЕ ДЕТИ. КАК ПОМОЧЬ РЕБЕНКУ»</w:t>
      </w:r>
    </w:p>
    <w:p w:rsidR="003717D7" w:rsidRPr="003717D7" w:rsidRDefault="003717D7" w:rsidP="0037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noProof/>
          <w:color w:val="EC0500"/>
          <w:sz w:val="24"/>
          <w:szCs w:val="24"/>
          <w:shd w:val="clear" w:color="auto" w:fill="FFFFFF"/>
        </w:rPr>
        <w:drawing>
          <wp:inline distT="0" distB="0" distL="0" distR="0">
            <wp:extent cx="1905000" cy="1905000"/>
            <wp:effectExtent l="19050" t="0" r="0" b="0"/>
            <wp:docPr id="1" name="Рисунок 1" descr="Консультация педагога-психолога «ТРЕВОЖНЫЕ ДЕТИ. КАК ПОМОЧЬ РЕБЕНКУ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педагога-психолога «ТРЕВОЖНЫЕ ДЕТИ. КАК ПОМОЧЬ РЕБЕНКУ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 Возникновение и закрепление тревожности связано с неудовлетворением возрастных требований ребенка.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     Тревожность является переживанием эмоционального дискомфорта, связанным с ожиданием неблагополучия, с предчувствием грозящей опасности. Различают тревожность как эмоциональное состояние и как устойчивое свойство, черту личности или темперамента.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         Тревожность бывает ситуативной (проявляется только при определенных обстоятельствах, например, когда ребенок выступает перед зрителями на празднике или когда подходит к кабинету врача) и общей (проявляется во многих различных ситуациях).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  <w:u w:val="single"/>
        </w:rPr>
        <w:t>Портрет тревожного ребенка</w:t>
      </w:r>
      <w:r w:rsidR="00F73859">
        <w:rPr>
          <w:rFonts w:ascii="Segoe UI" w:eastAsia="Times New Roman" w:hAnsi="Segoe UI" w:cs="Segoe UI"/>
          <w:b/>
          <w:bCs/>
          <w:color w:val="2880B9"/>
          <w:sz w:val="28"/>
          <w:u w:val="single"/>
        </w:rPr>
        <w:t>.</w:t>
      </w:r>
    </w:p>
    <w:p w:rsidR="003717D7" w:rsidRPr="003717D7" w:rsidRDefault="0087314C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880B9"/>
          <w:sz w:val="28"/>
          <w:szCs w:val="28"/>
        </w:rPr>
        <w:t xml:space="preserve">     </w:t>
      </w:r>
      <w:r w:rsidR="003717D7" w:rsidRPr="003717D7">
        <w:rPr>
          <w:rFonts w:ascii="Segoe UI" w:eastAsia="Times New Roman" w:hAnsi="Segoe UI" w:cs="Segoe UI"/>
          <w:color w:val="2880B9"/>
          <w:sz w:val="28"/>
          <w:szCs w:val="28"/>
        </w:rPr>
        <w:t>Он напряженно вглядывается во все, что находится вокруг, робко, почти беззвучно</w:t>
      </w:r>
      <w:r w:rsidR="003717D7" w:rsidRPr="003717D7">
        <w:rPr>
          <w:rFonts w:ascii="Segoe UI" w:eastAsia="Times New Roman" w:hAnsi="Segoe UI" w:cs="Segoe UI"/>
          <w:color w:val="2880B9"/>
          <w:sz w:val="21"/>
          <w:szCs w:val="21"/>
          <w:vertAlign w:val="superscript"/>
        </w:rPr>
        <w:t> </w:t>
      </w:r>
      <w:r w:rsidR="003717D7" w:rsidRPr="003717D7">
        <w:rPr>
          <w:rFonts w:ascii="Segoe UI" w:eastAsia="Times New Roman" w:hAnsi="Segoe UI" w:cs="Segoe UI"/>
          <w:color w:val="2880B9"/>
          <w:sz w:val="28"/>
          <w:szCs w:val="28"/>
        </w:rPr>
        <w:t>здоровается и неловко садится на краешек ближайшего стула.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lastRenderedPageBreak/>
        <w:t> Их отличает чрезмерное беспокойство, причем, иногда они боятся не самого события, а его предчувствия. Они часто ожидают самого худшего. Дети чувствуют себя беспомощными, а так как они постоянно боятся потерять над собой контроль, то опасаются вступать в новые игры, в новые виды деятельности.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У них высокие требования к себе, они очень самокритичны. Уровень их самооценки низок, они и впрямь думают, что хуже других во всем, что они самые некрасивые, неумные, неуклюжие. Они ищут поощрения, одобрения взрослых во всех делах. Для тревожных детей характерны и соматические проблемы: боли в животе, головокружения, головные боли, спазмы в горле, затрудненное дыхание и др.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Критерии определения тревожности у ребёнка.</w:t>
      </w:r>
    </w:p>
    <w:p w:rsidR="003717D7" w:rsidRPr="003717D7" w:rsidRDefault="003717D7" w:rsidP="004E0B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Постоянное беспокойство</w:t>
      </w:r>
    </w:p>
    <w:p w:rsidR="003717D7" w:rsidRPr="003717D7" w:rsidRDefault="003717D7" w:rsidP="004E0B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Трудность, иногда невозможность сконцентрироваться на чём-либо</w:t>
      </w:r>
    </w:p>
    <w:p w:rsidR="003717D7" w:rsidRPr="003717D7" w:rsidRDefault="003717D7" w:rsidP="004E0B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Мускульное напряжение (Например, в области лица, шеи)</w:t>
      </w:r>
    </w:p>
    <w:p w:rsidR="003717D7" w:rsidRPr="003717D7" w:rsidRDefault="003717D7" w:rsidP="004E0B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Раздражительность</w:t>
      </w:r>
    </w:p>
    <w:p w:rsidR="003717D7" w:rsidRPr="003717D7" w:rsidRDefault="003717D7" w:rsidP="004E0B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Нарушения сна.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Чтобы было основание предположить, что ребёнок, тревожен, необходимо, чтобы хотя бы один из критериев, перечисленных выше, постоянно проявлялся в его поведении.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Очень часто в детском саду встречаются случаи тревожности у детей по поводу разлуки с родителями. Необходимо помнить, что в возрасте двух-трёх лет наличие этой черты допустимо и объяснимо. Но если ребёнок и в подготовительной группе постоянно плачет при расставании, не сводит глаз с окна, ожидая каждую секунду появления родителей, на это следует обратить особое внимание.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Критерии определения тревожности по поводу разлуки.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Повторяющееся чрезмерное расстройство, печаль при расставании.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lastRenderedPageBreak/>
        <w:t>Постоянное и чрезмерное беспокойство о потере, о том, что взрослому может быть плохо.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Постоянное и избыточное беспокойство, что какое-либо событие приведёт его к разлуке с семьей.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Постоянный отказ идти в детский сад.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Постоянный страх остаться одному.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Постоянный страх идти одному спать.</w:t>
      </w:r>
    </w:p>
    <w:p w:rsidR="003717D7" w:rsidRPr="003717D7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Постоянные ночные кошмары, в которых ребёнок с кем-то разлучается.</w:t>
      </w:r>
    </w:p>
    <w:p w:rsidR="003717D7" w:rsidRPr="0087314C" w:rsidRDefault="003717D7" w:rsidP="004E0B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Постоянные жалобы на недомогание: головную боль, боль в животе и др. Причём, дети, страдающие страхом расставания, и в самом деле могут заболеть, если много думают о том, что их тревожит.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 </w:t>
      </w:r>
      <w:r w:rsidRPr="003717D7">
        <w:rPr>
          <w:rFonts w:ascii="Segoe UI" w:eastAsia="Times New Roman" w:hAnsi="Segoe UI" w:cs="Segoe UI"/>
          <w:b/>
          <w:bCs/>
          <w:color w:val="2880B9"/>
          <w:sz w:val="28"/>
          <w:u w:val="single"/>
        </w:rPr>
        <w:t>Помощь тревожному ребёнку</w:t>
      </w:r>
      <w:r w:rsidR="004E0BF7">
        <w:rPr>
          <w:rFonts w:ascii="Segoe UI" w:eastAsia="Times New Roman" w:hAnsi="Segoe UI" w:cs="Segoe UI"/>
          <w:b/>
          <w:bCs/>
          <w:color w:val="2880B9"/>
          <w:sz w:val="28"/>
          <w:u w:val="single"/>
        </w:rPr>
        <w:t>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Чаще хвалить ребёнка за его малейшие успехи, отмечать их в присутствии других детей.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Не надо заставлять ребенка выполнять то задание, которого он боится, лучше последовать за его интересами. Дать возможность проявить свою успешность в другом виде деятельности.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Во время группового сбора воспитатель и дети должны как можно чаще обращаться к нему по имени.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Желательно использовать игры на телесный контакт. Очень полезны упражнения на релаксацию. Техника глубокого дыхания, занятия йогой, просто растирания тела.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Так как тревожный ребенок боится вступать в новые виды деятельности, лучше придумывать для него игры и задания на основе уже имеющегося материала, знакомого ему.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Для утверждения своего «Я» можно выполнять с тревожным ребенком упражнения перед зеркалом: пусть он, глядя в глаза своего отражения, обращается к нему с вопросами, просьбами и сам отвечает на эти вопросы.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Необходимо избегать состязаний и таких видов деятельности, которые принуждают Вас сравнивать их с окружающими.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lastRenderedPageBreak/>
        <w:t>Если у ребенка проявляется тревога при выполнении учебных заданий, не рекомендуется проводить какие-либо виды работ, учитывающие скорость.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Для тревожных детей полезными могут оказаться игры на доверие, в процессе которых они будут учиться брать на себя ответственность и доверять окружающим.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Если Вы обращаетесь с просьбой или вопросом к тревожному ребенку, желательно установить с ним контакт глаз: либо Вы наклонитесь к нему, либо приподнимите ребенка до уровня Ваших глаз.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При любой возможности давайте ребенку знать, что верите в его успех, однако слова Ваши должны быть искренними, ибо дети очень тонко.</w:t>
      </w:r>
    </w:p>
    <w:p w:rsidR="003717D7" w:rsidRPr="003717D7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Игры с мячом развивают быстроту реакции тревожного ребенка, повышают его уверенность в своих силах.</w:t>
      </w:r>
    </w:p>
    <w:p w:rsidR="003717D7" w:rsidRPr="0087314C" w:rsidRDefault="003717D7" w:rsidP="004E0B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 xml:space="preserve">Совместное </w:t>
      </w:r>
      <w:r w:rsidR="00F73859" w:rsidRPr="003717D7">
        <w:rPr>
          <w:rFonts w:ascii="Segoe UI" w:eastAsia="Times New Roman" w:hAnsi="Segoe UI" w:cs="Segoe UI"/>
          <w:color w:val="2880B9"/>
          <w:sz w:val="28"/>
          <w:szCs w:val="28"/>
        </w:rPr>
        <w:t>с</w:t>
      </w: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 xml:space="preserve"> взрослым сочинение сказок и историй поможет ребенку выразить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УПРАЖНЕНИЯ НА РЕЛАКСАЦИЮ И ДЫХАНИЕ: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ЦЕЛЬ: Научить детей приемам саморасслабления.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Упражнение «Воздушный Шарик»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ЦЕЛЬ: Упражнение способствует снятию напряжения и успокаивает детей.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СОДЕРЖАНИЕ: Представьте себе, что сейчас мы с вами будем надувать шарики. Вдохните воздух, поднесите воображаемый шарик к губам и, раздувая щеки, медленно (чтобы шарик не лопнул) через приоткрытые губы надувайте его. А теперь покажите свои шарики друг другу.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ПРИМЕЧАНИЕ: упражнение можно повторить 3 раза.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         Упражнение «КОРАБЛЬ И ВЕТЕР»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lastRenderedPageBreak/>
        <w:t>ЦЕЛЬ: Это упражнение настраивает группу на рабочий лад, особенно если дети очень устали.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СОДЕРЖАНИЕ: 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</w:t>
      </w:r>
      <w:r w:rsidRPr="003717D7">
        <w:rPr>
          <w:rFonts w:ascii="Segoe UI" w:eastAsia="Times New Roman" w:hAnsi="Segoe UI" w:cs="Segoe UI"/>
          <w:i/>
          <w:iCs/>
          <w:color w:val="2880B9"/>
          <w:sz w:val="28"/>
        </w:rPr>
        <w:t>...</w:t>
      </w: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 xml:space="preserve"> А теперь шумно выдохните через рот воздух, и пусть вырвавшийся на </w:t>
      </w:r>
      <w:r w:rsidR="004E0BF7" w:rsidRPr="003717D7">
        <w:rPr>
          <w:rFonts w:ascii="Segoe UI" w:eastAsia="Times New Roman" w:hAnsi="Segoe UI" w:cs="Segoe UI"/>
          <w:color w:val="2880B9"/>
          <w:sz w:val="28"/>
          <w:szCs w:val="28"/>
        </w:rPr>
        <w:t>волю,</w:t>
      </w: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 xml:space="preserve"> ветер подгоняет кораблик.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ПРИМЕЧАНИЕ: Упражнение можно повторить 3 раза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          Упражнение «ПОДАРОК ПОД ЕЛКОЙ»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ЦЕЛЬ: Данное упражнение способствует расслаблению мышц лица, особенно вокруг глаз.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СОДЕРЖАНИЕ: Представьте,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А когда будете выдыхать, откройте глаза. Улыбнитесь: о, чудо! Долгожданная игрушка перед вами!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ЭТЮДЫ НА РАССЛАБЛЕНИЕ МЫШЦ.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ЦЕЛЬ: расслабление различных групп мышц. Приведенные ниже этюды рекомендованы М.И. Чистяковой в книге «Психогимнастика»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Этюд «ШТАНГА»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Ребенок изображает, что поднимает "тяжелую штангу". Потом бросает ее. Отдыхает. И снова за работу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Этюд «СОСУЛЬКА»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У нас под крышей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Белый гвоздь висит,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Солнце взойдет,</w:t>
      </w:r>
    </w:p>
    <w:p w:rsidR="003717D7" w:rsidRPr="003717D7" w:rsidRDefault="00F73859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880B9"/>
          <w:sz w:val="28"/>
          <w:szCs w:val="28"/>
        </w:rPr>
        <w:t>Гвоздь упадет (</w:t>
      </w:r>
      <w:r w:rsidR="003717D7" w:rsidRPr="003717D7">
        <w:rPr>
          <w:rFonts w:ascii="Segoe UI" w:eastAsia="Times New Roman" w:hAnsi="Segoe UI" w:cs="Segoe UI"/>
          <w:color w:val="2880B9"/>
          <w:sz w:val="28"/>
          <w:szCs w:val="28"/>
        </w:rPr>
        <w:t>В.Селиверстов)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lastRenderedPageBreak/>
        <w:t>Первая и вторая строчки: руки над головой. Третья и четвертая строчки: уронить расслабленные руки и присесть.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Этюд «ША</w:t>
      </w:r>
      <w:r w:rsidR="004E0BF7">
        <w:rPr>
          <w:rFonts w:ascii="Segoe UI" w:eastAsia="Times New Roman" w:hAnsi="Segoe UI" w:cs="Segoe UI"/>
          <w:b/>
          <w:bCs/>
          <w:color w:val="2880B9"/>
          <w:sz w:val="28"/>
        </w:rPr>
        <w:t>Л</w:t>
      </w:r>
      <w:r w:rsidRPr="003717D7">
        <w:rPr>
          <w:rFonts w:ascii="Segoe UI" w:eastAsia="Times New Roman" w:hAnsi="Segoe UI" w:cs="Segoe UI"/>
          <w:b/>
          <w:bCs/>
          <w:color w:val="2880B9"/>
          <w:sz w:val="28"/>
        </w:rPr>
        <w:t>ТАЙ-БОЛТАЙ»</w:t>
      </w:r>
    </w:p>
    <w:p w:rsidR="003717D7" w:rsidRPr="003717D7" w:rsidRDefault="00F73859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Шалтай-болтай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Сидел на стене.</w:t>
      </w:r>
    </w:p>
    <w:p w:rsidR="003717D7" w:rsidRPr="003717D7" w:rsidRDefault="00F73859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Шалтай-болтай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Свалился во сне (С.Маршак)</w:t>
      </w:r>
    </w:p>
    <w:p w:rsidR="003717D7" w:rsidRPr="003717D7" w:rsidRDefault="003717D7" w:rsidP="004E0BF7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3717D7">
        <w:rPr>
          <w:rFonts w:ascii="Segoe UI" w:eastAsia="Times New Roman" w:hAnsi="Segoe UI" w:cs="Segoe UI"/>
          <w:color w:val="2880B9"/>
          <w:sz w:val="28"/>
          <w:szCs w:val="28"/>
        </w:rPr>
        <w:t>Ребенок поворачивает туловище вправо-влево, руки свободно болтаются, как у тряпичной куклы. На слова «свалился во сне» — резко наклонить корпус тела вниз.</w:t>
      </w:r>
    </w:p>
    <w:p w:rsidR="009536AE" w:rsidRDefault="009536AE" w:rsidP="004E0BF7">
      <w:pPr>
        <w:ind w:firstLine="709"/>
        <w:jc w:val="both"/>
      </w:pPr>
    </w:p>
    <w:sectPr w:rsidR="009536AE" w:rsidSect="0004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213"/>
    <w:multiLevelType w:val="multilevel"/>
    <w:tmpl w:val="72F2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17CC2"/>
    <w:multiLevelType w:val="multilevel"/>
    <w:tmpl w:val="D792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F733B"/>
    <w:multiLevelType w:val="multilevel"/>
    <w:tmpl w:val="FAB2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7D7"/>
    <w:rsid w:val="00045ABD"/>
    <w:rsid w:val="0034232D"/>
    <w:rsid w:val="003717D7"/>
    <w:rsid w:val="004E0BF7"/>
    <w:rsid w:val="0087314C"/>
    <w:rsid w:val="009536AE"/>
    <w:rsid w:val="00E64E32"/>
    <w:rsid w:val="00F501EB"/>
    <w:rsid w:val="00F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D"/>
  </w:style>
  <w:style w:type="paragraph" w:styleId="1">
    <w:name w:val="heading 1"/>
    <w:basedOn w:val="a"/>
    <w:link w:val="10"/>
    <w:uiPriority w:val="9"/>
    <w:qFormat/>
    <w:rsid w:val="00371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17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7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gs">
    <w:name w:val="tags"/>
    <w:basedOn w:val="a"/>
    <w:rsid w:val="0037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17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u141.ru/upload/information_system_51/3/6/1/item_36102/item_3610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2021-01-17T14:25:00Z</dcterms:created>
  <dcterms:modified xsi:type="dcterms:W3CDTF">2021-01-18T06:36:00Z</dcterms:modified>
</cp:coreProperties>
</file>