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C0" w:rsidRPr="00FD79C0" w:rsidRDefault="00780CDB" w:rsidP="00FD79C0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FD79C0">
        <w:rPr>
          <w:rStyle w:val="a4"/>
          <w:i/>
          <w:sz w:val="28"/>
          <w:szCs w:val="28"/>
        </w:rPr>
        <w:t>Мастер – класс для воспитателей</w:t>
      </w:r>
    </w:p>
    <w:p w:rsidR="00780CDB" w:rsidRDefault="00780CDB" w:rsidP="00FD79C0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FD79C0">
        <w:rPr>
          <w:rStyle w:val="a4"/>
          <w:i/>
          <w:sz w:val="28"/>
          <w:szCs w:val="28"/>
        </w:rPr>
        <w:t>на тему</w:t>
      </w:r>
      <w:r w:rsidRPr="00FD79C0">
        <w:rPr>
          <w:i/>
          <w:sz w:val="28"/>
          <w:szCs w:val="28"/>
        </w:rPr>
        <w:t xml:space="preserve">: </w:t>
      </w:r>
      <w:r w:rsidRPr="00FD79C0">
        <w:rPr>
          <w:i/>
          <w:iCs/>
          <w:sz w:val="28"/>
          <w:szCs w:val="28"/>
        </w:rPr>
        <w:t>«</w:t>
      </w:r>
      <w:r w:rsidRPr="00FD79C0">
        <w:rPr>
          <w:rStyle w:val="a4"/>
          <w:i/>
          <w:iCs/>
          <w:sz w:val="28"/>
          <w:szCs w:val="28"/>
        </w:rPr>
        <w:t xml:space="preserve">Волшебные Круги </w:t>
      </w:r>
      <w:proofErr w:type="spellStart"/>
      <w:r w:rsidRPr="00FD79C0">
        <w:rPr>
          <w:rStyle w:val="a4"/>
          <w:i/>
          <w:iCs/>
          <w:sz w:val="28"/>
          <w:szCs w:val="28"/>
        </w:rPr>
        <w:t>Луллия</w:t>
      </w:r>
      <w:proofErr w:type="spellEnd"/>
      <w:r w:rsidRPr="00FD79C0">
        <w:rPr>
          <w:i/>
          <w:iCs/>
          <w:sz w:val="28"/>
          <w:szCs w:val="28"/>
        </w:rPr>
        <w:t>»</w:t>
      </w:r>
    </w:p>
    <w:p w:rsidR="00FD79C0" w:rsidRPr="00FD79C0" w:rsidRDefault="00FD79C0" w:rsidP="00FD79C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80CDB" w:rsidRDefault="00780CDB" w:rsidP="00FD79C0">
      <w:pPr>
        <w:pStyle w:val="a3"/>
        <w:spacing w:before="0" w:beforeAutospacing="0" w:after="0" w:afterAutospacing="0"/>
      </w:pPr>
      <w:r>
        <w:t xml:space="preserve">Цель </w:t>
      </w:r>
      <w:r>
        <w:rPr>
          <w:rStyle w:val="a4"/>
        </w:rPr>
        <w:t>мастер - класса</w:t>
      </w:r>
      <w:r>
        <w:t xml:space="preserve">: знакомство </w:t>
      </w:r>
      <w:r>
        <w:rPr>
          <w:rStyle w:val="a4"/>
        </w:rPr>
        <w:t>воспитателей</w:t>
      </w:r>
      <w:r>
        <w:t xml:space="preserve"> с игровой технологией </w:t>
      </w:r>
      <w:r>
        <w:rPr>
          <w:rStyle w:val="a4"/>
        </w:rPr>
        <w:t xml:space="preserve">Круги </w:t>
      </w:r>
      <w:proofErr w:type="spellStart"/>
      <w:r>
        <w:rPr>
          <w:rStyle w:val="a4"/>
        </w:rPr>
        <w:t>Луллия</w:t>
      </w:r>
      <w:proofErr w:type="spellEnd"/>
      <w:r>
        <w:t xml:space="preserve">. </w:t>
      </w:r>
    </w:p>
    <w:p w:rsidR="00780CDB" w:rsidRDefault="00780CDB" w:rsidP="00780CDB">
      <w:pPr>
        <w:pStyle w:val="a3"/>
      </w:pPr>
      <w:r>
        <w:t xml:space="preserve">Задачи </w:t>
      </w:r>
      <w:r>
        <w:rPr>
          <w:rStyle w:val="a4"/>
        </w:rPr>
        <w:t>мастер - класса</w:t>
      </w:r>
      <w:r>
        <w:t>:</w:t>
      </w:r>
    </w:p>
    <w:p w:rsidR="00780CDB" w:rsidRDefault="00780CDB" w:rsidP="00780CDB">
      <w:pPr>
        <w:pStyle w:val="a3"/>
      </w:pPr>
      <w:r>
        <w:t xml:space="preserve">1. Обосновать актуальность использования игр с </w:t>
      </w:r>
      <w:r>
        <w:rPr>
          <w:rStyle w:val="a4"/>
        </w:rPr>
        <w:t xml:space="preserve">кругами </w:t>
      </w:r>
      <w:proofErr w:type="spellStart"/>
      <w:r>
        <w:rPr>
          <w:rStyle w:val="a4"/>
        </w:rPr>
        <w:t>Луллия</w:t>
      </w:r>
      <w:proofErr w:type="spellEnd"/>
      <w:r>
        <w:t xml:space="preserve"> в работе с детьми дошкольного возраста.</w:t>
      </w:r>
    </w:p>
    <w:p w:rsidR="00780CDB" w:rsidRDefault="00780CDB" w:rsidP="00780CDB">
      <w:pPr>
        <w:pStyle w:val="a3"/>
      </w:pPr>
      <w:r>
        <w:t xml:space="preserve">2. Организовать рефлексию </w:t>
      </w:r>
      <w:r>
        <w:rPr>
          <w:rStyle w:val="a4"/>
        </w:rPr>
        <w:t>мастер</w:t>
      </w:r>
      <w:r>
        <w:t>-класса с целью определения его результативности.</w:t>
      </w:r>
    </w:p>
    <w:p w:rsidR="00780CDB" w:rsidRDefault="00780CDB" w:rsidP="00780CDB">
      <w:pPr>
        <w:pStyle w:val="a3"/>
      </w:pPr>
      <w:r>
        <w:rPr>
          <w:u w:val="single"/>
        </w:rPr>
        <w:t>Ведущий</w:t>
      </w:r>
      <w:r>
        <w:t>:</w:t>
      </w:r>
    </w:p>
    <w:p w:rsidR="00780CDB" w:rsidRDefault="00780CDB" w:rsidP="00780CDB">
      <w:pPr>
        <w:pStyle w:val="a3"/>
      </w:pPr>
      <w:r>
        <w:t xml:space="preserve">- Приветствую Вас, уважаемые коллеги. </w:t>
      </w:r>
    </w:p>
    <w:p w:rsidR="00780CDB" w:rsidRDefault="00780CDB" w:rsidP="00780CDB">
      <w:pPr>
        <w:pStyle w:val="a3"/>
      </w:pPr>
      <w:r>
        <w:rPr>
          <w:u w:val="single"/>
        </w:rPr>
        <w:t>Ответьте на мой вопрос</w:t>
      </w:r>
      <w:r>
        <w:t>:</w:t>
      </w:r>
    </w:p>
    <w:p w:rsidR="00780CDB" w:rsidRDefault="00780CDB" w:rsidP="00780CDB">
      <w:pPr>
        <w:pStyle w:val="a3"/>
      </w:pPr>
      <w:r>
        <w:t>Жил он много лет назад,</w:t>
      </w:r>
    </w:p>
    <w:p w:rsidR="00780CDB" w:rsidRDefault="00780CDB" w:rsidP="00780CDB">
      <w:pPr>
        <w:pStyle w:val="a3"/>
      </w:pPr>
      <w:r>
        <w:t>Внёс в науку большой вклад.</w:t>
      </w:r>
    </w:p>
    <w:p w:rsidR="00780CDB" w:rsidRDefault="00780CDB" w:rsidP="00780CDB">
      <w:pPr>
        <w:pStyle w:val="a3"/>
      </w:pPr>
      <w:r>
        <w:t xml:space="preserve">Взял </w:t>
      </w:r>
      <w:r>
        <w:rPr>
          <w:rStyle w:val="a4"/>
        </w:rPr>
        <w:t>круги</w:t>
      </w:r>
      <w:r>
        <w:t>, соединил,</w:t>
      </w:r>
    </w:p>
    <w:p w:rsidR="00780CDB" w:rsidRDefault="00780CDB" w:rsidP="00780CDB">
      <w:pPr>
        <w:pStyle w:val="a3"/>
      </w:pPr>
      <w:r>
        <w:t>Их на сектора разбил.</w:t>
      </w:r>
    </w:p>
    <w:p w:rsidR="00780CDB" w:rsidRDefault="00780CDB" w:rsidP="00780CDB">
      <w:pPr>
        <w:pStyle w:val="a3"/>
      </w:pPr>
      <w:r>
        <w:t>Получил компьютер мощный</w:t>
      </w:r>
    </w:p>
    <w:p w:rsidR="00780CDB" w:rsidRDefault="00780CDB" w:rsidP="00780CDB">
      <w:pPr>
        <w:pStyle w:val="a3"/>
      </w:pPr>
      <w:r>
        <w:t>Для учителей помощник.</w:t>
      </w:r>
    </w:p>
    <w:p w:rsidR="00780CDB" w:rsidRDefault="00780CDB" w:rsidP="00780CDB">
      <w:pPr>
        <w:pStyle w:val="a3"/>
      </w:pPr>
      <w:r>
        <w:t>Как творца фамилия?</w:t>
      </w:r>
    </w:p>
    <w:p w:rsidR="00780CDB" w:rsidRDefault="00780CDB" w:rsidP="00780CDB">
      <w:pPr>
        <w:pStyle w:val="a3"/>
      </w:pPr>
      <w:r>
        <w:t xml:space="preserve">Это </w:t>
      </w:r>
      <w:proofErr w:type="spellStart"/>
      <w:r>
        <w:t>Раймунд</w:t>
      </w:r>
      <w:proofErr w:type="spellEnd"/>
      <w:r>
        <w:t xml:space="preserve"> </w:t>
      </w:r>
      <w:proofErr w:type="spellStart"/>
      <w:r>
        <w:rPr>
          <w:rStyle w:val="a4"/>
        </w:rPr>
        <w:t>Луллий</w:t>
      </w:r>
      <w:proofErr w:type="spellEnd"/>
    </w:p>
    <w:p w:rsidR="00780CDB" w:rsidRDefault="00780CDB" w:rsidP="00780CDB">
      <w:pPr>
        <w:pStyle w:val="a3"/>
      </w:pPr>
      <w:r>
        <w:t xml:space="preserve">Я хочу представить вашему вниманию игровую технологию, которая называется </w:t>
      </w:r>
      <w:r>
        <w:rPr>
          <w:i/>
          <w:iCs/>
        </w:rPr>
        <w:t>«</w:t>
      </w:r>
      <w:r>
        <w:rPr>
          <w:rStyle w:val="a4"/>
          <w:i/>
          <w:iCs/>
        </w:rPr>
        <w:t xml:space="preserve">Круги </w:t>
      </w:r>
      <w:proofErr w:type="spellStart"/>
      <w:r>
        <w:rPr>
          <w:rStyle w:val="a4"/>
          <w:i/>
          <w:iCs/>
        </w:rPr>
        <w:t>Луллия</w:t>
      </w:r>
      <w:proofErr w:type="spellEnd"/>
      <w:r>
        <w:rPr>
          <w:i/>
          <w:iCs/>
        </w:rPr>
        <w:t>»</w:t>
      </w:r>
      <w:r>
        <w:t>.</w:t>
      </w:r>
    </w:p>
    <w:p w:rsidR="00780CDB" w:rsidRDefault="00780CDB" w:rsidP="00780CDB">
      <w:pPr>
        <w:pStyle w:val="a3"/>
      </w:pPr>
      <w:proofErr w:type="spellStart"/>
      <w:r>
        <w:t>Раймунд</w:t>
      </w:r>
      <w:proofErr w:type="spellEnd"/>
      <w:r>
        <w:t xml:space="preserve"> </w:t>
      </w:r>
      <w:proofErr w:type="spellStart"/>
      <w:r>
        <w:rPr>
          <w:rStyle w:val="a4"/>
        </w:rPr>
        <w:t>Луллий</w:t>
      </w:r>
      <w:proofErr w:type="spellEnd"/>
      <w:r>
        <w:rPr>
          <w:rStyle w:val="a4"/>
        </w:rPr>
        <w:t xml:space="preserve"> — философ</w:t>
      </w:r>
      <w:r>
        <w:t xml:space="preserve">, богослов и алхимик XIII века создал логическую машину в виде бумажных </w:t>
      </w:r>
      <w:r>
        <w:rPr>
          <w:rStyle w:val="a4"/>
        </w:rPr>
        <w:t>кругов</w:t>
      </w:r>
      <w:r>
        <w:t xml:space="preserve"> для открытия новых истин и умозаключений. Позже </w:t>
      </w:r>
      <w:r>
        <w:rPr>
          <w:rStyle w:val="a4"/>
        </w:rPr>
        <w:t xml:space="preserve">круги </w:t>
      </w:r>
      <w:proofErr w:type="spellStart"/>
      <w:r>
        <w:rPr>
          <w:rStyle w:val="a4"/>
        </w:rPr>
        <w:t>Луллия</w:t>
      </w:r>
      <w:proofErr w:type="spellEnd"/>
      <w:r>
        <w:t xml:space="preserve"> стали широко использовать в педагогике. Простота конструкции позволяет применить ее в детском саду. </w:t>
      </w:r>
      <w:r>
        <w:rPr>
          <w:i/>
          <w:iCs/>
        </w:rPr>
        <w:t>«</w:t>
      </w:r>
      <w:r>
        <w:rPr>
          <w:rStyle w:val="a4"/>
          <w:i/>
          <w:iCs/>
        </w:rPr>
        <w:t xml:space="preserve">Круги </w:t>
      </w:r>
      <w:proofErr w:type="spellStart"/>
      <w:r>
        <w:rPr>
          <w:rStyle w:val="a4"/>
          <w:i/>
          <w:iCs/>
        </w:rPr>
        <w:t>Луллия</w:t>
      </w:r>
      <w:proofErr w:type="spellEnd"/>
      <w:r>
        <w:rPr>
          <w:i/>
          <w:iCs/>
        </w:rPr>
        <w:t>»</w:t>
      </w:r>
      <w:r>
        <w:t xml:space="preserve"> можно использовать в разных образовательных </w:t>
      </w:r>
      <w:r>
        <w:rPr>
          <w:u w:val="single"/>
        </w:rPr>
        <w:t>областях</w:t>
      </w:r>
      <w:r>
        <w:t xml:space="preserve">: художественно-эстетическое развитие, познавательное, социально-коммуникативное развитие, речевое развитие, физическое развитие. Это средство многофункционального характера и делает процесс обучения не только интересным, но и увлекательным. Данная игровая технология отвечает требованиям ФГОС </w:t>
      </w:r>
      <w:proofErr w:type="gramStart"/>
      <w:r>
        <w:t>ДО</w:t>
      </w:r>
      <w:proofErr w:type="gramEnd"/>
      <w:r>
        <w:t xml:space="preserve">. С младшими </w:t>
      </w:r>
      <w:r>
        <w:rPr>
          <w:rStyle w:val="a4"/>
        </w:rPr>
        <w:t>воспитанниками</w:t>
      </w:r>
      <w:r>
        <w:t xml:space="preserve"> используют конструкцию, состоящую из двух </w:t>
      </w:r>
      <w:r>
        <w:rPr>
          <w:rStyle w:val="a4"/>
        </w:rPr>
        <w:t>кругов</w:t>
      </w:r>
      <w:r>
        <w:t xml:space="preserve">. Постепенно задания усложняются, и увеличивается количество </w:t>
      </w:r>
      <w:r>
        <w:rPr>
          <w:rStyle w:val="a4"/>
        </w:rPr>
        <w:t>кругов</w:t>
      </w:r>
      <w:r>
        <w:t xml:space="preserve">. У детей старшего дошкольного возраста данная конструкция состоит уже из четырех </w:t>
      </w:r>
      <w:r>
        <w:rPr>
          <w:rStyle w:val="a4"/>
        </w:rPr>
        <w:t>кругов</w:t>
      </w:r>
      <w:r>
        <w:t xml:space="preserve">. </w:t>
      </w:r>
      <w:r>
        <w:rPr>
          <w:rStyle w:val="a4"/>
        </w:rPr>
        <w:t>Круги делятся на сектора</w:t>
      </w:r>
      <w:r>
        <w:t>, а стрелка выполнена в виде сегмента.</w:t>
      </w:r>
    </w:p>
    <w:p w:rsidR="00780CDB" w:rsidRDefault="00780CDB" w:rsidP="00780CDB">
      <w:pPr>
        <w:pStyle w:val="a3"/>
      </w:pPr>
      <w:r>
        <w:t xml:space="preserve">Сегодня вашему вниманию предлагаю </w:t>
      </w:r>
      <w:r>
        <w:rPr>
          <w:i/>
          <w:iCs/>
        </w:rPr>
        <w:t>«</w:t>
      </w:r>
      <w:r>
        <w:rPr>
          <w:rStyle w:val="a4"/>
          <w:i/>
          <w:iCs/>
        </w:rPr>
        <w:t>Волшебные круги</w:t>
      </w:r>
      <w:r>
        <w:rPr>
          <w:i/>
          <w:iCs/>
        </w:rPr>
        <w:t>»</w:t>
      </w:r>
      <w:r>
        <w:t xml:space="preserve"> на </w:t>
      </w:r>
      <w:r>
        <w:rPr>
          <w:u w:val="single"/>
        </w:rPr>
        <w:t>тему</w:t>
      </w:r>
      <w:r>
        <w:t xml:space="preserve">: </w:t>
      </w:r>
      <w:r>
        <w:rPr>
          <w:i/>
          <w:iCs/>
        </w:rPr>
        <w:t>«Времена года»</w:t>
      </w:r>
      <w:r>
        <w:t>.</w:t>
      </w:r>
    </w:p>
    <w:p w:rsidR="00780CDB" w:rsidRDefault="00780CDB" w:rsidP="00780CDB">
      <w:pPr>
        <w:pStyle w:val="a3"/>
      </w:pPr>
      <w:r>
        <w:lastRenderedPageBreak/>
        <w:t xml:space="preserve">1. Первый, самый маленький </w:t>
      </w:r>
      <w:r>
        <w:rPr>
          <w:rStyle w:val="a4"/>
        </w:rPr>
        <w:t>круг разделен на 4 части</w:t>
      </w:r>
      <w:r>
        <w:t>: красный, желтый, синий и зеленый – времена года.</w:t>
      </w:r>
    </w:p>
    <w:p w:rsidR="00780CDB" w:rsidRDefault="00780CDB" w:rsidP="00780CDB">
      <w:pPr>
        <w:pStyle w:val="a3"/>
      </w:pPr>
      <w:r>
        <w:t xml:space="preserve">2. Второй </w:t>
      </w:r>
      <w:r>
        <w:rPr>
          <w:rStyle w:val="a4"/>
        </w:rPr>
        <w:t>круг</w:t>
      </w:r>
      <w:r>
        <w:t xml:space="preserve"> - с изображением изменений в жизни растительного мира по временам года.</w:t>
      </w:r>
    </w:p>
    <w:p w:rsidR="00780CDB" w:rsidRDefault="00780CDB" w:rsidP="00780CDB">
      <w:pPr>
        <w:pStyle w:val="a3"/>
      </w:pPr>
      <w:r>
        <w:t xml:space="preserve">3. На третьем </w:t>
      </w:r>
      <w:r>
        <w:rPr>
          <w:rStyle w:val="a4"/>
        </w:rPr>
        <w:t>круге</w:t>
      </w:r>
      <w:r>
        <w:t xml:space="preserve"> расположены изображения природных явлений.</w:t>
      </w:r>
    </w:p>
    <w:p w:rsidR="00780CDB" w:rsidRDefault="00780CDB" w:rsidP="00780CDB">
      <w:pPr>
        <w:pStyle w:val="a3"/>
      </w:pPr>
      <w:r>
        <w:t xml:space="preserve">4. И четвертый </w:t>
      </w:r>
      <w:r>
        <w:rPr>
          <w:rStyle w:val="a4"/>
        </w:rPr>
        <w:t>круг</w:t>
      </w:r>
      <w:r>
        <w:t xml:space="preserve"> - это изображения приспособлений животных к изменениям погоды по временам года.</w:t>
      </w:r>
    </w:p>
    <w:p w:rsidR="00780CDB" w:rsidRDefault="00780CDB" w:rsidP="00780CDB">
      <w:pPr>
        <w:pStyle w:val="a3"/>
      </w:pPr>
      <w:r>
        <w:rPr>
          <w:u w:val="single"/>
        </w:rPr>
        <w:t>А сейчас первое задание</w:t>
      </w:r>
      <w:r>
        <w:t>:</w:t>
      </w:r>
    </w:p>
    <w:p w:rsidR="00780CDB" w:rsidRDefault="00780CDB" w:rsidP="00780CDB">
      <w:pPr>
        <w:pStyle w:val="a3"/>
      </w:pPr>
      <w:r>
        <w:t>1. Подбор соответствия.</w:t>
      </w:r>
    </w:p>
    <w:p w:rsidR="00780CDB" w:rsidRDefault="00780CDB" w:rsidP="00780CDB">
      <w:pPr>
        <w:pStyle w:val="a3"/>
      </w:pPr>
      <w:r>
        <w:t>Под стрелкой–сегментом необходимо объединить картинки, формирующие реальную картину мира, т. е. выбранного вами времени года.</w:t>
      </w:r>
    </w:p>
    <w:p w:rsidR="00780CDB" w:rsidRDefault="00780CDB" w:rsidP="00780CDB">
      <w:pPr>
        <w:pStyle w:val="a3"/>
      </w:pPr>
      <w:r>
        <w:t xml:space="preserve">Затем, составьте предложение, объединяющее в себе все эти объекты. </w:t>
      </w:r>
      <w:r>
        <w:rPr>
          <w:i/>
          <w:iCs/>
        </w:rPr>
        <w:t>(Рассказывает каждый присутствующий.)</w:t>
      </w:r>
    </w:p>
    <w:p w:rsidR="00780CDB" w:rsidRDefault="00780CDB" w:rsidP="00780CDB">
      <w:pPr>
        <w:pStyle w:val="a3"/>
      </w:pPr>
      <w:r>
        <w:t>- Молодцы! Вы хорошо справились с заданием.</w:t>
      </w:r>
    </w:p>
    <w:p w:rsidR="00780CDB" w:rsidRDefault="00780CDB" w:rsidP="00780CDB">
      <w:pPr>
        <w:pStyle w:val="a3"/>
      </w:pPr>
      <w:r>
        <w:rPr>
          <w:u w:val="single"/>
        </w:rPr>
        <w:t>2. Следующее задание</w:t>
      </w:r>
      <w:r>
        <w:t>: объединение случайных объектов.</w:t>
      </w:r>
    </w:p>
    <w:p w:rsidR="00780CDB" w:rsidRDefault="00780CDB" w:rsidP="00780CDB">
      <w:pPr>
        <w:pStyle w:val="a3"/>
      </w:pPr>
      <w:r>
        <w:t xml:space="preserve">Вам нужно раскрутить </w:t>
      </w:r>
      <w:r>
        <w:rPr>
          <w:i/>
          <w:iCs/>
        </w:rPr>
        <w:t>«</w:t>
      </w:r>
      <w:r>
        <w:rPr>
          <w:rStyle w:val="a4"/>
          <w:i/>
          <w:iCs/>
        </w:rPr>
        <w:t>Волшебные круги</w:t>
      </w:r>
      <w:r>
        <w:rPr>
          <w:i/>
          <w:iCs/>
        </w:rPr>
        <w:t>»</w:t>
      </w:r>
      <w:r>
        <w:t xml:space="preserve"> и по картинкам, оказавшимся под стрелкой, </w:t>
      </w:r>
      <w:r>
        <w:rPr>
          <w:i/>
          <w:iCs/>
        </w:rPr>
        <w:t>«Придумать фантастическую историю или сказку»</w:t>
      </w:r>
      <w:r>
        <w:t>. В игре Вы должны быть свободны в своих высказываниях. Приветствуются самые неожиданные предложения.</w:t>
      </w:r>
    </w:p>
    <w:p w:rsidR="00780CDB" w:rsidRDefault="00780CDB" w:rsidP="00780CDB">
      <w:pPr>
        <w:pStyle w:val="a3"/>
      </w:pPr>
      <w:r>
        <w:t>Рефлексия</w:t>
      </w:r>
    </w:p>
    <w:p w:rsidR="00780CDB" w:rsidRDefault="00780CDB" w:rsidP="00780CDB">
      <w:pPr>
        <w:pStyle w:val="a3"/>
      </w:pPr>
      <w:r>
        <w:t xml:space="preserve">- Давайте подведем итог. В результате работы с </w:t>
      </w:r>
      <w:r>
        <w:rPr>
          <w:rStyle w:val="a4"/>
        </w:rPr>
        <w:t xml:space="preserve">кругами </w:t>
      </w:r>
      <w:proofErr w:type="spellStart"/>
      <w:r>
        <w:rPr>
          <w:rStyle w:val="a4"/>
        </w:rPr>
        <w:t>Луллия</w:t>
      </w:r>
      <w:proofErr w:type="spellEnd"/>
      <w:r>
        <w:rPr>
          <w:rStyle w:val="a4"/>
        </w:rPr>
        <w:t xml:space="preserve"> у дошкольников</w:t>
      </w:r>
      <w:r>
        <w:t>:</w:t>
      </w:r>
    </w:p>
    <w:p w:rsidR="00780CDB" w:rsidRDefault="00780CDB" w:rsidP="00780CDB">
      <w:pPr>
        <w:pStyle w:val="a3"/>
      </w:pPr>
      <w:r>
        <w:t>- систематизируются знания об окружающем мире;</w:t>
      </w:r>
    </w:p>
    <w:p w:rsidR="00780CDB" w:rsidRDefault="00780CDB" w:rsidP="00780CDB">
      <w:pPr>
        <w:pStyle w:val="a3"/>
      </w:pPr>
      <w:r>
        <w:t xml:space="preserve">- о сенсорных эталонах </w:t>
      </w:r>
      <w:r>
        <w:rPr>
          <w:i/>
          <w:iCs/>
        </w:rPr>
        <w:t>(</w:t>
      </w:r>
      <w:r>
        <w:rPr>
          <w:rStyle w:val="a4"/>
          <w:i/>
          <w:iCs/>
        </w:rPr>
        <w:t>восприятие цвета</w:t>
      </w:r>
      <w:r>
        <w:rPr>
          <w:i/>
          <w:iCs/>
        </w:rPr>
        <w:t>, формы)</w:t>
      </w:r>
      <w:r>
        <w:t>;</w:t>
      </w:r>
    </w:p>
    <w:p w:rsidR="00780CDB" w:rsidRDefault="00780CDB" w:rsidP="00780CDB">
      <w:pPr>
        <w:pStyle w:val="a3"/>
      </w:pPr>
      <w:r>
        <w:t>- формируются элементарные математические представления;</w:t>
      </w:r>
    </w:p>
    <w:p w:rsidR="00780CDB" w:rsidRDefault="00780CDB" w:rsidP="00780CDB">
      <w:pPr>
        <w:pStyle w:val="a3"/>
      </w:pPr>
      <w:r>
        <w:t>- развивается творческое воображение и мышление;</w:t>
      </w:r>
    </w:p>
    <w:p w:rsidR="00780CDB" w:rsidRDefault="00780CDB" w:rsidP="00780CDB">
      <w:pPr>
        <w:pStyle w:val="a3"/>
      </w:pPr>
      <w:r>
        <w:t>- обогащается словарный запас;</w:t>
      </w:r>
    </w:p>
    <w:p w:rsidR="00780CDB" w:rsidRDefault="00780CDB" w:rsidP="00780CDB">
      <w:pPr>
        <w:pStyle w:val="a3"/>
      </w:pPr>
      <w:r>
        <w:t>- формируется умение свободно высказывать свои мысли;</w:t>
      </w:r>
    </w:p>
    <w:p w:rsidR="00780CDB" w:rsidRDefault="00780CDB" w:rsidP="00780CDB">
      <w:pPr>
        <w:pStyle w:val="a3"/>
      </w:pPr>
      <w:r>
        <w:t>- появляется переход от односложных предложений к развёрнутым текстам;</w:t>
      </w:r>
    </w:p>
    <w:p w:rsidR="00780CDB" w:rsidRDefault="00780CDB" w:rsidP="00780CDB">
      <w:pPr>
        <w:pStyle w:val="a3"/>
      </w:pPr>
      <w:r>
        <w:t>- вырабатывается формулировка и решение проблемы.</w:t>
      </w:r>
    </w:p>
    <w:p w:rsidR="00780CDB" w:rsidRDefault="00780CDB" w:rsidP="00780CDB">
      <w:pPr>
        <w:pStyle w:val="a3"/>
      </w:pPr>
      <w:r>
        <w:t xml:space="preserve">Надеюсь, я смогла доказать, что данная игровая технология соответствует требованиям ФГОС </w:t>
      </w:r>
      <w:proofErr w:type="gramStart"/>
      <w:r>
        <w:t>ДО</w:t>
      </w:r>
      <w:proofErr w:type="gramEnd"/>
      <w:r>
        <w:t>, превращает обучение в игру, что очень нравится детям.</w:t>
      </w:r>
    </w:p>
    <w:p w:rsidR="00780CDB" w:rsidRDefault="00780CDB" w:rsidP="00780CDB">
      <w:pPr>
        <w:pStyle w:val="a3"/>
      </w:pPr>
      <w:r>
        <w:lastRenderedPageBreak/>
        <w:t xml:space="preserve">Многофункциональное </w:t>
      </w:r>
      <w:r>
        <w:rPr>
          <w:rStyle w:val="a4"/>
        </w:rPr>
        <w:t xml:space="preserve">дидактическое пособие для детей </w:t>
      </w:r>
      <w:r>
        <w:rPr>
          <w:i/>
          <w:iCs/>
        </w:rPr>
        <w:t>«</w:t>
      </w:r>
      <w:r>
        <w:rPr>
          <w:rStyle w:val="a4"/>
          <w:i/>
          <w:iCs/>
        </w:rPr>
        <w:t>Волшебные круги</w:t>
      </w:r>
      <w:r>
        <w:rPr>
          <w:i/>
          <w:iCs/>
        </w:rPr>
        <w:t>»</w:t>
      </w:r>
    </w:p>
    <w:p w:rsidR="00780CDB" w:rsidRDefault="00780CDB" w:rsidP="00780CDB">
      <w:pPr>
        <w:pStyle w:val="a3"/>
      </w:pPr>
      <w:r>
        <w:rPr>
          <w:rStyle w:val="a4"/>
        </w:rPr>
        <w:t>Пособие</w:t>
      </w:r>
      <w:r>
        <w:t xml:space="preserve"> состоит из основы – это деревянная доска, покрашенная в синий свет, длина которой равна 38, 5 сантиметрам, ширина равна 23,5 сантиметрам. На ней закреплены два шурупа, куда вставляются два </w:t>
      </w:r>
      <w:r>
        <w:rPr>
          <w:rStyle w:val="a4"/>
        </w:rPr>
        <w:t>круга</w:t>
      </w:r>
      <w:r>
        <w:t xml:space="preserve"> диаметром 19 сантиметров.</w:t>
      </w:r>
    </w:p>
    <w:p w:rsidR="00780CDB" w:rsidRDefault="00780CDB" w:rsidP="00780CDB">
      <w:pPr>
        <w:pStyle w:val="a3"/>
      </w:pPr>
      <w:r>
        <w:rPr>
          <w:rStyle w:val="a4"/>
        </w:rPr>
        <w:t>Круги</w:t>
      </w:r>
      <w:r>
        <w:t xml:space="preserve"> свободно поворачиваются, не соприкасаясь друг с другом. Они разбиты на 8 секторов, где изображены разные картинки.</w:t>
      </w:r>
    </w:p>
    <w:p w:rsidR="00780CDB" w:rsidRDefault="00780CDB" w:rsidP="00780CDB">
      <w:pPr>
        <w:pStyle w:val="a3"/>
      </w:pPr>
      <w:r>
        <w:t xml:space="preserve">В </w:t>
      </w:r>
      <w:r>
        <w:rPr>
          <w:rStyle w:val="a4"/>
        </w:rPr>
        <w:t>дидактической игре 24 круга</w:t>
      </w:r>
      <w:r>
        <w:t xml:space="preserve">, в них задания и упражнения из трех образовательных </w:t>
      </w:r>
      <w:r>
        <w:rPr>
          <w:u w:val="single"/>
        </w:rPr>
        <w:t>областей</w:t>
      </w:r>
      <w:r>
        <w:t xml:space="preserve">: </w:t>
      </w:r>
      <w:r>
        <w:rPr>
          <w:i/>
          <w:iCs/>
        </w:rPr>
        <w:t>«Познавательное развитие»</w:t>
      </w:r>
      <w:r>
        <w:t xml:space="preserve">, </w:t>
      </w:r>
      <w:r>
        <w:rPr>
          <w:i/>
          <w:iCs/>
        </w:rPr>
        <w:t>«Речевое развитие»</w:t>
      </w:r>
      <w:r>
        <w:t xml:space="preserve">, </w:t>
      </w:r>
      <w:r>
        <w:rPr>
          <w:i/>
          <w:iCs/>
        </w:rPr>
        <w:t>«Художественно-эстетическое развитие»</w:t>
      </w:r>
      <w:r>
        <w:t xml:space="preserve">. Все </w:t>
      </w:r>
      <w:r>
        <w:rPr>
          <w:rStyle w:val="a4"/>
        </w:rPr>
        <w:t>круги ламинированы</w:t>
      </w:r>
      <w:r>
        <w:t>.</w:t>
      </w:r>
    </w:p>
    <w:p w:rsidR="00780CDB" w:rsidRDefault="00780CDB" w:rsidP="00780CDB">
      <w:pPr>
        <w:pStyle w:val="a3"/>
      </w:pPr>
      <w:r>
        <w:t xml:space="preserve">Сверху на </w:t>
      </w:r>
      <w:r>
        <w:rPr>
          <w:rStyle w:val="a4"/>
        </w:rPr>
        <w:t>круги</w:t>
      </w:r>
      <w:r>
        <w:t xml:space="preserve"> устанавливается картонная крышка с прорезью в виде ромба, длиной 39 сантиметров и шириной 24 сантиметра.</w:t>
      </w:r>
    </w:p>
    <w:p w:rsidR="00780CDB" w:rsidRDefault="00780CDB" w:rsidP="00780CDB">
      <w:pPr>
        <w:pStyle w:val="a3"/>
      </w:pPr>
      <w:r>
        <w:t xml:space="preserve">В получившемся окне дети будут подбирать пары картинок изображенных на секторах, вращая </w:t>
      </w:r>
      <w:r>
        <w:rPr>
          <w:rStyle w:val="a4"/>
        </w:rPr>
        <w:t>круги</w:t>
      </w:r>
      <w:r>
        <w:t xml:space="preserve"> с боковых неприкрытых сторон.</w:t>
      </w:r>
    </w:p>
    <w:p w:rsidR="00780CDB" w:rsidRDefault="00780CDB" w:rsidP="00780CDB">
      <w:pPr>
        <w:pStyle w:val="a3"/>
      </w:pPr>
      <w:r>
        <w:t xml:space="preserve">Хранятся </w:t>
      </w:r>
      <w:r>
        <w:rPr>
          <w:rStyle w:val="a4"/>
        </w:rPr>
        <w:t>круги в коробочке</w:t>
      </w:r>
      <w:r>
        <w:t xml:space="preserve">, они вложены в конверты соответственно образовательным областям. На обратной стороне для удобства в пользовании, пара </w:t>
      </w:r>
      <w:r>
        <w:rPr>
          <w:rStyle w:val="a4"/>
        </w:rPr>
        <w:t>кругов</w:t>
      </w:r>
      <w:r>
        <w:t xml:space="preserve"> обозначена маленькими кружочками одного цвета.</w:t>
      </w:r>
    </w:p>
    <w:p w:rsidR="00780CDB" w:rsidRDefault="00780CDB" w:rsidP="00780CDB">
      <w:pPr>
        <w:pStyle w:val="a3"/>
      </w:pPr>
      <w:r>
        <w:t xml:space="preserve">Инструкция по работе с </w:t>
      </w:r>
      <w:r>
        <w:rPr>
          <w:rStyle w:val="a4"/>
        </w:rPr>
        <w:t>пособием</w:t>
      </w:r>
      <w:r>
        <w:t xml:space="preserve">. </w:t>
      </w:r>
    </w:p>
    <w:p w:rsidR="00780CDB" w:rsidRDefault="00780CDB" w:rsidP="00780CDB">
      <w:pPr>
        <w:pStyle w:val="a3"/>
      </w:pPr>
      <w:r>
        <w:t xml:space="preserve">Данное </w:t>
      </w:r>
      <w:r>
        <w:rPr>
          <w:rStyle w:val="a4"/>
        </w:rPr>
        <w:t>пособие</w:t>
      </w:r>
      <w:r>
        <w:t xml:space="preserve"> может использоваться одновременно двумя детьми. В этом случае один ребенок крутит </w:t>
      </w:r>
      <w:r>
        <w:rPr>
          <w:rStyle w:val="a4"/>
        </w:rPr>
        <w:t>круг находящийся слева</w:t>
      </w:r>
      <w:r>
        <w:t xml:space="preserve">, устанавливает свою картинку, второй ребенок вращает </w:t>
      </w:r>
      <w:r>
        <w:rPr>
          <w:rStyle w:val="a4"/>
        </w:rPr>
        <w:t>круг</w:t>
      </w:r>
      <w:r>
        <w:t xml:space="preserve"> справа и устанавливает подходящую картинку в окошке в виде ромбика, рассуждая, и договариваясь друг с другом. После выполнения упражнения или задания дети могут продолжить использовать </w:t>
      </w:r>
      <w:r>
        <w:rPr>
          <w:rStyle w:val="a4"/>
        </w:rPr>
        <w:t>круги</w:t>
      </w:r>
      <w:r>
        <w:t xml:space="preserve"> с другими вариантами. Также оно может использоваться двумя подгруппами детей, по два ребёнка. Дети выполняют аналогичные действия или упражнения, но договариваясь в паре. </w:t>
      </w:r>
      <w:r>
        <w:rPr>
          <w:rStyle w:val="a4"/>
        </w:rPr>
        <w:t>Пособие</w:t>
      </w:r>
      <w:r>
        <w:t xml:space="preserve"> может использоваться одним ребенком, тогда он вращает левый и правый </w:t>
      </w:r>
      <w:r>
        <w:rPr>
          <w:rStyle w:val="a4"/>
        </w:rPr>
        <w:t>круги</w:t>
      </w:r>
      <w:r>
        <w:t xml:space="preserve">, соотнося картинки по определенной теме. </w:t>
      </w:r>
      <w:r>
        <w:rPr>
          <w:rStyle w:val="a4"/>
        </w:rPr>
        <w:t>Пособие</w:t>
      </w:r>
      <w:r>
        <w:t xml:space="preserve"> может использоваться воспитателем для индивидуальной работы с ребенком.</w:t>
      </w:r>
    </w:p>
    <w:p w:rsidR="00780CDB" w:rsidRPr="00FD79C0" w:rsidRDefault="00780CDB" w:rsidP="00780CDB">
      <w:pPr>
        <w:pStyle w:val="a3"/>
        <w:rPr>
          <w:b/>
          <w:sz w:val="28"/>
          <w:szCs w:val="28"/>
        </w:rPr>
      </w:pPr>
      <w:r w:rsidRPr="00FD79C0">
        <w:rPr>
          <w:b/>
          <w:sz w:val="28"/>
          <w:szCs w:val="28"/>
        </w:rPr>
        <w:t xml:space="preserve">Варианты использования </w:t>
      </w:r>
      <w:r w:rsidRPr="00FD79C0">
        <w:rPr>
          <w:rStyle w:val="a4"/>
          <w:b w:val="0"/>
          <w:sz w:val="28"/>
          <w:szCs w:val="28"/>
        </w:rPr>
        <w:t>волшебных кругов</w:t>
      </w:r>
      <w:r w:rsidRPr="00FD79C0">
        <w:rPr>
          <w:b/>
          <w:sz w:val="28"/>
          <w:szCs w:val="28"/>
        </w:rPr>
        <w:t>.</w:t>
      </w:r>
    </w:p>
    <w:p w:rsidR="00780CDB" w:rsidRDefault="00780CDB" w:rsidP="00780CDB">
      <w:pPr>
        <w:pStyle w:val="a3"/>
      </w:pPr>
      <w:r>
        <w:t xml:space="preserve">Образовательная область </w:t>
      </w:r>
      <w:r>
        <w:rPr>
          <w:i/>
          <w:iCs/>
        </w:rPr>
        <w:t>«Познавательное развитие»</w:t>
      </w:r>
      <w:proofErr w:type="gramStart"/>
      <w:r>
        <w:t>,н</w:t>
      </w:r>
      <w:proofErr w:type="gramEnd"/>
      <w:r>
        <w:t>аправление ФЭМП.</w:t>
      </w:r>
    </w:p>
    <w:p w:rsidR="00780CDB" w:rsidRDefault="00780CDB" w:rsidP="00780CDB">
      <w:pPr>
        <w:pStyle w:val="a3"/>
      </w:pPr>
      <w:r>
        <w:t>Вариант 1.</w:t>
      </w:r>
    </w:p>
    <w:p w:rsidR="00780CDB" w:rsidRDefault="00780CDB" w:rsidP="00780CDB">
      <w:pPr>
        <w:pStyle w:val="a3"/>
      </w:pPr>
      <w:r>
        <w:t xml:space="preserve">Цель. Совершенствовать навыки количественного </w:t>
      </w:r>
      <w:proofErr w:type="spellStart"/>
      <w:r>
        <w:t>счета</w:t>
      </w:r>
      <w:proofErr w:type="gramStart"/>
      <w:r>
        <w:t>,з</w:t>
      </w:r>
      <w:proofErr w:type="gramEnd"/>
      <w:r>
        <w:t>акреплять</w:t>
      </w:r>
      <w:proofErr w:type="spellEnd"/>
      <w:r>
        <w:t xml:space="preserve"> умение соотносить количество предметов с соответствующей цифрой. Развивать внимание, мышление, память.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соотнести соответствующее количество звезд с цифрой, поворачивая </w:t>
      </w:r>
      <w:r>
        <w:rPr>
          <w:rStyle w:val="a4"/>
        </w:rPr>
        <w:t>круги</w:t>
      </w:r>
      <w:r>
        <w:t>.</w:t>
      </w:r>
    </w:p>
    <w:p w:rsidR="00780CDB" w:rsidRDefault="00780CDB" w:rsidP="00780CDB">
      <w:pPr>
        <w:pStyle w:val="a3"/>
      </w:pPr>
      <w:r>
        <w:t>Вариант 2.</w:t>
      </w:r>
    </w:p>
    <w:p w:rsidR="00780CDB" w:rsidRDefault="00780CDB" w:rsidP="00780CDB">
      <w:pPr>
        <w:pStyle w:val="a3"/>
      </w:pPr>
      <w:r>
        <w:t>Цель. Совершенствовать умение выполнять действия на сложение и</w:t>
      </w:r>
    </w:p>
    <w:p w:rsidR="00780CDB" w:rsidRDefault="00780CDB" w:rsidP="00780CDB">
      <w:pPr>
        <w:pStyle w:val="a3"/>
      </w:pPr>
      <w:r>
        <w:lastRenderedPageBreak/>
        <w:t>вычитание, обосновывать итог. Развивать внимание, логическое</w:t>
      </w:r>
    </w:p>
    <w:p w:rsidR="00780CDB" w:rsidRDefault="00780CDB" w:rsidP="00780CDB">
      <w:pPr>
        <w:pStyle w:val="a3"/>
      </w:pPr>
      <w:r>
        <w:t>мышление.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подобрать число,</w:t>
      </w:r>
    </w:p>
    <w:p w:rsidR="00780CDB" w:rsidRDefault="00780CDB" w:rsidP="00780CDB">
      <w:pPr>
        <w:pStyle w:val="a3"/>
      </w:pPr>
      <w:proofErr w:type="gramStart"/>
      <w:r>
        <w:t>соответствующее</w:t>
      </w:r>
      <w:proofErr w:type="gramEnd"/>
      <w:r>
        <w:t xml:space="preserve"> сумме или разности чисел, поворачивая </w:t>
      </w:r>
      <w:r>
        <w:rPr>
          <w:rStyle w:val="a4"/>
        </w:rPr>
        <w:t>круги и</w:t>
      </w:r>
    </w:p>
    <w:p w:rsidR="00780CDB" w:rsidRDefault="00780CDB" w:rsidP="00780CDB">
      <w:pPr>
        <w:pStyle w:val="a3"/>
      </w:pPr>
      <w:r>
        <w:t>проговаривая действия решения упражнения.</w:t>
      </w:r>
    </w:p>
    <w:p w:rsidR="00780CDB" w:rsidRDefault="00780CDB" w:rsidP="00780CDB">
      <w:pPr>
        <w:pStyle w:val="a3"/>
      </w:pPr>
      <w:r>
        <w:t xml:space="preserve">Вариант 3. </w:t>
      </w:r>
      <w:r>
        <w:rPr>
          <w:i/>
          <w:iCs/>
        </w:rPr>
        <w:t xml:space="preserve">(2 пары </w:t>
      </w:r>
      <w:r>
        <w:rPr>
          <w:rStyle w:val="a4"/>
          <w:i/>
          <w:iCs/>
        </w:rPr>
        <w:t>кругов</w:t>
      </w:r>
      <w:r>
        <w:rPr>
          <w:i/>
          <w:iCs/>
        </w:rPr>
        <w:t>)</w:t>
      </w:r>
    </w:p>
    <w:p w:rsidR="00780CDB" w:rsidRDefault="00780CDB" w:rsidP="00780CDB">
      <w:pPr>
        <w:pStyle w:val="a3"/>
      </w:pPr>
      <w:r>
        <w:t>Цель. Закреплять представления о знакомых геометрических фигурах,</w:t>
      </w:r>
    </w:p>
    <w:p w:rsidR="00780CDB" w:rsidRDefault="00780CDB" w:rsidP="00780CDB">
      <w:pPr>
        <w:pStyle w:val="a3"/>
      </w:pPr>
      <w:r>
        <w:t>умение видеть силуэты геометрических фигур в окружающих предметах.</w:t>
      </w:r>
    </w:p>
    <w:p w:rsidR="00780CDB" w:rsidRDefault="00780CDB" w:rsidP="00780CDB">
      <w:pPr>
        <w:pStyle w:val="a3"/>
      </w:pPr>
      <w:r>
        <w:t>Развивать образное мышление.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поворачивая </w:t>
      </w:r>
      <w:r>
        <w:rPr>
          <w:rStyle w:val="a4"/>
        </w:rPr>
        <w:t>круги</w:t>
      </w:r>
    </w:p>
    <w:p w:rsidR="00780CDB" w:rsidRDefault="00780CDB" w:rsidP="00780CDB">
      <w:pPr>
        <w:pStyle w:val="a3"/>
      </w:pPr>
      <w:r>
        <w:t xml:space="preserve">соотнести предмет с соответствующей фигурой, проговаривая, </w:t>
      </w:r>
      <w:r>
        <w:rPr>
          <w:u w:val="single"/>
        </w:rPr>
        <w:t>например</w:t>
      </w:r>
      <w:r>
        <w:t>:</w:t>
      </w:r>
    </w:p>
    <w:p w:rsidR="00780CDB" w:rsidRDefault="00780CDB" w:rsidP="00780CDB">
      <w:pPr>
        <w:pStyle w:val="a3"/>
      </w:pPr>
      <w:r>
        <w:t xml:space="preserve">арбуз </w:t>
      </w:r>
      <w:r>
        <w:rPr>
          <w:rStyle w:val="a4"/>
        </w:rPr>
        <w:t>круглой формы</w:t>
      </w:r>
    </w:p>
    <w:p w:rsidR="00780CDB" w:rsidRDefault="00780CDB" w:rsidP="00780CDB">
      <w:pPr>
        <w:pStyle w:val="a3"/>
      </w:pPr>
      <w:r>
        <w:t>Образовательная область «</w:t>
      </w:r>
      <w:r>
        <w:rPr>
          <w:i/>
          <w:iCs/>
        </w:rPr>
        <w:t>«Познавательное развитие»</w:t>
      </w:r>
      <w:r>
        <w:t>, направление</w:t>
      </w:r>
    </w:p>
    <w:p w:rsidR="00780CDB" w:rsidRDefault="00780CDB" w:rsidP="00780CDB">
      <w:pPr>
        <w:pStyle w:val="a3"/>
      </w:pPr>
      <w:r>
        <w:rPr>
          <w:i/>
          <w:iCs/>
        </w:rPr>
        <w:t>«Ознакомление с природой»</w:t>
      </w:r>
    </w:p>
    <w:p w:rsidR="00780CDB" w:rsidRDefault="00780CDB" w:rsidP="00780CDB">
      <w:pPr>
        <w:pStyle w:val="a3"/>
      </w:pPr>
      <w:r>
        <w:t xml:space="preserve">Вариант 4. </w:t>
      </w:r>
      <w:r>
        <w:rPr>
          <w:i/>
          <w:iCs/>
        </w:rPr>
        <w:t xml:space="preserve">(2 пары </w:t>
      </w:r>
      <w:r>
        <w:rPr>
          <w:rStyle w:val="a4"/>
          <w:i/>
          <w:iCs/>
        </w:rPr>
        <w:t>кругов</w:t>
      </w:r>
      <w:r>
        <w:rPr>
          <w:i/>
          <w:iCs/>
        </w:rPr>
        <w:t>)</w:t>
      </w:r>
    </w:p>
    <w:p w:rsidR="00780CDB" w:rsidRDefault="00780CDB" w:rsidP="00780CDB">
      <w:pPr>
        <w:pStyle w:val="a3"/>
      </w:pPr>
      <w:r>
        <w:t>Цель. Закреплять умение использовать в речи точные названия мест обитания животных и их жилище. Воспитывать познавательный интерес к животному миру. Устанавливать причинно-следственные связи, определяя среду обитания живых существ. Развивать наблюдательность и умение делать элементарные выводы. Воспитывать любовь к животным.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поворачивая </w:t>
      </w:r>
      <w:r>
        <w:rPr>
          <w:rStyle w:val="a4"/>
        </w:rPr>
        <w:t>круги</w:t>
      </w:r>
      <w:r>
        <w:t xml:space="preserve"> соотнести картинку животного с картинкой со средой обитания или с жилищем, проговаривая, </w:t>
      </w:r>
      <w:r>
        <w:rPr>
          <w:u w:val="single"/>
        </w:rPr>
        <w:t>например</w:t>
      </w:r>
      <w:r>
        <w:t>: кит обитает в океане, лошадь живет в конюшне.</w:t>
      </w:r>
    </w:p>
    <w:p w:rsidR="00780CDB" w:rsidRDefault="00780CDB" w:rsidP="00780CDB">
      <w:pPr>
        <w:pStyle w:val="a3"/>
      </w:pPr>
      <w:r>
        <w:t>Вариант 5.</w:t>
      </w:r>
    </w:p>
    <w:p w:rsidR="00780CDB" w:rsidRDefault="00780CDB" w:rsidP="00780CDB">
      <w:pPr>
        <w:pStyle w:val="a3"/>
      </w:pPr>
      <w:r>
        <w:t xml:space="preserve">Цель. Закреплять знания о </w:t>
      </w:r>
      <w:r>
        <w:rPr>
          <w:rStyle w:val="a4"/>
        </w:rPr>
        <w:t>способах</w:t>
      </w:r>
      <w:r>
        <w:t xml:space="preserve"> питания животных в природе и при помощи человека. Развивать познавательный интерес, активизировать словарь.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поворачивая </w:t>
      </w:r>
      <w:r>
        <w:rPr>
          <w:rStyle w:val="a4"/>
        </w:rPr>
        <w:t>круги</w:t>
      </w:r>
      <w:r>
        <w:t xml:space="preserve"> соотнести картинку животного с картинкой продукта его питания проговаривая, </w:t>
      </w:r>
      <w:r>
        <w:rPr>
          <w:u w:val="single"/>
        </w:rPr>
        <w:t>например</w:t>
      </w:r>
      <w:r>
        <w:t>: снегирь питается ягодами рябины.</w:t>
      </w:r>
    </w:p>
    <w:p w:rsidR="00780CDB" w:rsidRDefault="00780CDB" w:rsidP="00780CDB">
      <w:pPr>
        <w:pStyle w:val="a3"/>
      </w:pPr>
      <w:r>
        <w:t xml:space="preserve">Образовательная область </w:t>
      </w:r>
      <w:r>
        <w:rPr>
          <w:i/>
          <w:iCs/>
        </w:rPr>
        <w:t>«Речевое развитие»</w:t>
      </w:r>
    </w:p>
    <w:p w:rsidR="00780CDB" w:rsidRDefault="00780CDB" w:rsidP="00780CDB">
      <w:pPr>
        <w:pStyle w:val="a3"/>
      </w:pPr>
      <w:r>
        <w:t>Вариант 6.</w:t>
      </w:r>
    </w:p>
    <w:p w:rsidR="00780CDB" w:rsidRDefault="00780CDB" w:rsidP="00780CDB">
      <w:pPr>
        <w:pStyle w:val="a3"/>
      </w:pPr>
      <w:r>
        <w:lastRenderedPageBreak/>
        <w:t>Цель. Упражнять детей в подборе слов в рифму. Развивать фонематический слух, внимание, четкость произношения.</w:t>
      </w:r>
    </w:p>
    <w:p w:rsidR="00780CDB" w:rsidRDefault="00780CDB" w:rsidP="00780CDB">
      <w:pPr>
        <w:pStyle w:val="a3"/>
      </w:pPr>
      <w:r>
        <w:t xml:space="preserve">Инструкция. </w:t>
      </w:r>
      <w:proofErr w:type="gramStart"/>
      <w:r>
        <w:t xml:space="preserve">Предложить ребенку </w:t>
      </w:r>
      <w:r>
        <w:rPr>
          <w:i/>
          <w:iCs/>
        </w:rPr>
        <w:t>(детям)</w:t>
      </w:r>
      <w:r>
        <w:t xml:space="preserve"> поворачивая </w:t>
      </w:r>
      <w:r>
        <w:rPr>
          <w:rStyle w:val="a4"/>
        </w:rPr>
        <w:t>круги соотнести картинки</w:t>
      </w:r>
      <w:r>
        <w:t xml:space="preserve">, подходящие по рифме, проговаривая, </w:t>
      </w:r>
      <w:r>
        <w:rPr>
          <w:u w:val="single"/>
        </w:rPr>
        <w:t>например</w:t>
      </w:r>
      <w:r>
        <w:t>: кефир – зефир.</w:t>
      </w:r>
      <w:proofErr w:type="gramEnd"/>
    </w:p>
    <w:p w:rsidR="00780CDB" w:rsidRDefault="00780CDB" w:rsidP="00780CDB">
      <w:pPr>
        <w:pStyle w:val="a3"/>
      </w:pPr>
      <w:r>
        <w:t>Вариант 7.</w:t>
      </w:r>
    </w:p>
    <w:p w:rsidR="00780CDB" w:rsidRDefault="00780CDB" w:rsidP="00780CDB">
      <w:pPr>
        <w:pStyle w:val="a3"/>
      </w:pPr>
      <w:r>
        <w:t>Цель. Упражнять в согласовании существительных и прилагательных в роде и числе. Закреплять умение ориентироваться на окончание слов при согласовании их друг с другом. Совершенствовать навыки образования слова при помощи суффиксов. Активизировать словарь прилагательными.</w:t>
      </w:r>
    </w:p>
    <w:p w:rsidR="00780CDB" w:rsidRDefault="00780CDB" w:rsidP="00780CDB">
      <w:pPr>
        <w:pStyle w:val="a3"/>
      </w:pPr>
      <w:r>
        <w:t xml:space="preserve">Инструкция. Предложить ребенку </w:t>
      </w:r>
      <w:r>
        <w:rPr>
          <w:i/>
          <w:iCs/>
        </w:rPr>
        <w:t>(детям)</w:t>
      </w:r>
      <w:r>
        <w:t xml:space="preserve"> поворачивая </w:t>
      </w:r>
      <w:r>
        <w:rPr>
          <w:rStyle w:val="a4"/>
        </w:rPr>
        <w:t>круги соотнести картинки</w:t>
      </w:r>
      <w:r>
        <w:t xml:space="preserve">, подходящие по смыслу все </w:t>
      </w:r>
      <w:proofErr w:type="gramStart"/>
      <w:r>
        <w:t>варианты</w:t>
      </w:r>
      <w:proofErr w:type="gramEnd"/>
      <w:r>
        <w:t xml:space="preserve"> согласовывая окончания, проговаривая, </w:t>
      </w:r>
      <w:r>
        <w:rPr>
          <w:u w:val="single"/>
        </w:rPr>
        <w:t>например</w:t>
      </w:r>
      <w:r>
        <w:t>: малиновая карамель, малиновый сок, малиновое мороженное, малиновое варенье, пирог из малины.</w:t>
      </w:r>
    </w:p>
    <w:p w:rsidR="00780CDB" w:rsidRDefault="00780CDB" w:rsidP="00780CDB">
      <w:pPr>
        <w:pStyle w:val="a3"/>
      </w:pPr>
      <w:r>
        <w:t xml:space="preserve">Данное </w:t>
      </w:r>
      <w:r>
        <w:rPr>
          <w:rStyle w:val="a4"/>
        </w:rPr>
        <w:t>пособие</w:t>
      </w:r>
      <w:r>
        <w:t xml:space="preserve"> может дополняться другими </w:t>
      </w:r>
      <w:r>
        <w:rPr>
          <w:rStyle w:val="a4"/>
        </w:rPr>
        <w:t>кругами</w:t>
      </w:r>
      <w:r>
        <w:t xml:space="preserve"> из разных образовательных областей. </w:t>
      </w:r>
    </w:p>
    <w:p w:rsidR="00DC4B49" w:rsidRDefault="00DC4B49"/>
    <w:sectPr w:rsidR="00DC4B49" w:rsidSect="00DC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0CDB"/>
    <w:rsid w:val="00780CDB"/>
    <w:rsid w:val="00D97A75"/>
    <w:rsid w:val="00DC4B49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1206</Words>
  <Characters>6878</Characters>
  <Application>Microsoft Office Word</Application>
  <DocSecurity>0</DocSecurity>
  <Lines>57</Lines>
  <Paragraphs>16</Paragraphs>
  <ScaleCrop>false</ScaleCrop>
  <Company>Grizli777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2019-02-06T16:37:00Z</dcterms:created>
  <dcterms:modified xsi:type="dcterms:W3CDTF">2019-09-03T02:56:00Z</dcterms:modified>
</cp:coreProperties>
</file>