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F2" w:rsidRPr="00A33496" w:rsidRDefault="00A334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5.25pt">
            <v:imagedata r:id="rId6" o:title="на сайт 001"/>
          </v:shape>
        </w:pict>
      </w:r>
    </w:p>
    <w:p w:rsidR="00317BF2" w:rsidRDefault="00317B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317BF2" w:rsidRDefault="00317B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A33496" w:rsidRDefault="00A33496" w:rsidP="00A33496">
      <w:pPr>
        <w:spacing w:after="0" w:line="240" w:lineRule="auto"/>
        <w:rPr>
          <w:rFonts w:ascii="Times New Roman,Bold" w:hAnsi="Times New Roman,Bold" w:cs="Times New Roman,Bold"/>
          <w:b/>
          <w:bCs/>
          <w:color w:val="444444"/>
          <w:sz w:val="36"/>
          <w:szCs w:val="36"/>
          <w:u w:val="single"/>
        </w:rPr>
      </w:pPr>
    </w:p>
    <w:p w:rsidR="00A33496" w:rsidRDefault="00A33496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444444"/>
          <w:sz w:val="36"/>
          <w:szCs w:val="36"/>
          <w:u w:val="single"/>
        </w:rPr>
      </w:pPr>
    </w:p>
    <w:p w:rsidR="00A33496" w:rsidRDefault="00A33496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444444"/>
          <w:sz w:val="36"/>
          <w:szCs w:val="36"/>
          <w:u w:val="single"/>
        </w:rPr>
      </w:pPr>
    </w:p>
    <w:p w:rsidR="00317BF2" w:rsidRDefault="00BA3A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1.Общие положения</w:t>
      </w:r>
    </w:p>
    <w:p w:rsidR="00317BF2" w:rsidRDefault="00BA3A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 Программа углубленного изучения образовательных областей (далее – Программа) муниципального бюджетного дошкольного образовательного учреждения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Ойховский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№3 «Колокольчик» (далее - Учреждение) представляет собой документ,  который определяет педагогические приоритеты, содержание и методику деятельности по Программе углубленного изучения образовательных областей  на весь период</w:t>
      </w:r>
    </w:p>
    <w:p w:rsidR="00317BF2" w:rsidRDefault="00BA3A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обучения (на один, два года или несколько лет), а также объем знаний, умений, который предстоит освоить воспитанникам.</w:t>
      </w:r>
    </w:p>
    <w:p w:rsidR="00317BF2" w:rsidRDefault="00BA3A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разработано на основе документов, регламентирующих образовательную деятельность дошкольных</w:t>
      </w:r>
    </w:p>
    <w:p w:rsidR="00317BF2" w:rsidRDefault="00BA3A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организаций:</w:t>
      </w:r>
    </w:p>
    <w:p w:rsidR="00317BF2" w:rsidRDefault="00BA3A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-Закона РФ от 29.12.2012 года № 273 «Об образовании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</w:p>
    <w:p w:rsidR="00317BF2" w:rsidRDefault="00BA3A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Федерации»;</w:t>
      </w:r>
    </w:p>
    <w:p w:rsidR="00317BF2" w:rsidRDefault="00BA3A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-«Санитарно - эпидемиологические требования к устройству, содержанию и</w:t>
      </w:r>
    </w:p>
    <w:p w:rsidR="00317BF2" w:rsidRDefault="00BA3A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режима работы в дошкольных организациях»,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2.4.1.3049-13;</w:t>
      </w:r>
    </w:p>
    <w:p w:rsidR="00317BF2" w:rsidRDefault="00BA3A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-Письма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РФ от 11.12.2006 N 06-1844 "О Примерных требованиях к программам дополнительного образования детей;</w:t>
      </w:r>
    </w:p>
    <w:p w:rsidR="00317BF2" w:rsidRDefault="00BA3A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-Приказа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 октября 2013 г. N 1155 "Об утверждении федерального государственного образовательного стандарта дошкольного образования" – (далее – ФГОС);</w:t>
      </w:r>
    </w:p>
    <w:p w:rsidR="00317BF2" w:rsidRDefault="00BA3A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-Устава образовательного Учреждения;</w:t>
      </w:r>
    </w:p>
    <w:p w:rsidR="00317BF2" w:rsidRDefault="00BA3A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Основной образовательной программы дошкольного образования МБДОУ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Ойховский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 3 «Колокольчик».</w:t>
      </w:r>
    </w:p>
    <w:p w:rsidR="00317BF2" w:rsidRDefault="00BA3A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Целью Программы является создание условий для планирования, организации и управления образовательным процессом по определенному направлению углубленного изучения образовательных областей.</w:t>
      </w:r>
    </w:p>
    <w:p w:rsidR="00317BF2" w:rsidRDefault="00BA3A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Программы  разрабатываются педагогами Учреждения и утверждаются в начале учебного год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июнь, август) приказом заведующего.</w:t>
      </w:r>
    </w:p>
    <w:p w:rsidR="00317BF2" w:rsidRDefault="00317B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7BF2" w:rsidRDefault="00BA3A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Структура Программы  .</w:t>
      </w:r>
    </w:p>
    <w:p w:rsidR="00317BF2" w:rsidRDefault="00BA3A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включает в себе следующее:</w:t>
      </w:r>
    </w:p>
    <w:p w:rsidR="00317BF2" w:rsidRDefault="00BA3AB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Титульный лист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>приложение 1)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317BF2" w:rsidRDefault="00BA3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Содержание:</w:t>
      </w:r>
    </w:p>
    <w:p w:rsidR="00317BF2" w:rsidRDefault="00BA3A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>. Целевой раздел:</w:t>
      </w:r>
    </w:p>
    <w:p w:rsidR="00317BF2" w:rsidRPr="00BA3AB5" w:rsidRDefault="00BA3AB5" w:rsidP="00BA3AB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записка;</w:t>
      </w:r>
    </w:p>
    <w:p w:rsidR="00317BF2" w:rsidRDefault="00BA3AB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и задачи Программы;</w:t>
      </w:r>
    </w:p>
    <w:p w:rsidR="00317BF2" w:rsidRDefault="00BA3AB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принципы Программы;</w:t>
      </w:r>
    </w:p>
    <w:p w:rsidR="00317BF2" w:rsidRDefault="00BA3AB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характеристика особенностей развития детей;</w:t>
      </w:r>
    </w:p>
    <w:p w:rsidR="00317BF2" w:rsidRDefault="00BA3AB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результаты.</w:t>
      </w:r>
    </w:p>
    <w:p w:rsidR="00317BF2" w:rsidRDefault="00BA3AB5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 Содержательный раздел:</w:t>
      </w:r>
    </w:p>
    <w:p w:rsidR="00317BF2" w:rsidRDefault="00BA3AB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образовательной деятельности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(приложение 3)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7BF2" w:rsidRDefault="00BA3AB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промежуточные результаты освоения Программы.</w:t>
      </w:r>
    </w:p>
    <w:p w:rsidR="00317BF2" w:rsidRDefault="00BA3AB5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 Организационный раздел:</w:t>
      </w:r>
    </w:p>
    <w:p w:rsidR="00317BF2" w:rsidRDefault="00BA3AB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ППРС;</w:t>
      </w:r>
    </w:p>
    <w:p w:rsidR="00317BF2" w:rsidRDefault="00BA3AB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педагогические условия;</w:t>
      </w:r>
    </w:p>
    <w:p w:rsidR="00317BF2" w:rsidRDefault="00BA3AB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распорядок и режим работы;</w:t>
      </w:r>
    </w:p>
    <w:p w:rsidR="00317BF2" w:rsidRDefault="00BA3AB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 – методическое обеспечение;</w:t>
      </w:r>
    </w:p>
    <w:p w:rsidR="00317BF2" w:rsidRDefault="00BA3AB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и формы взаимодействия с семьей;</w:t>
      </w:r>
    </w:p>
    <w:p w:rsidR="00317BF2" w:rsidRDefault="00BA3AB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мониторинг;</w:t>
      </w:r>
    </w:p>
    <w:p w:rsidR="00317BF2" w:rsidRDefault="00BA3AB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317BF2" w:rsidRDefault="00BA3A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i/>
          <w:sz w:val="28"/>
          <w:szCs w:val="28"/>
        </w:rPr>
        <w:t>. Приложения.</w:t>
      </w:r>
    </w:p>
    <w:p w:rsidR="00317BF2" w:rsidRDefault="00317B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17BF2" w:rsidRDefault="00BA3A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3. Оформление Программы:</w:t>
      </w:r>
    </w:p>
    <w:p w:rsidR="00317BF2" w:rsidRDefault="00BA3A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Текст набирается в редакторе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шрифтом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12мм одинарный межстрочный интервал, выравнивается по ширине, поля: верхнее, нижнее - 2 см, правое - 3см, левое - 1,5 см; центровка заголовков и абзацы в тексте выполняются при помощи средств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листы формата 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BF2" w:rsidRDefault="00BA3A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Таблицы вставляются непосредственно в текст.</w:t>
      </w:r>
    </w:p>
    <w:p w:rsidR="00317BF2" w:rsidRDefault="00BA3A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выполнением Программы.</w:t>
      </w:r>
    </w:p>
    <w:p w:rsidR="00317BF2" w:rsidRDefault="00BA3A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Программы углубленного изучения</w:t>
      </w:r>
    </w:p>
    <w:p w:rsidR="00317BF2" w:rsidRDefault="00BA3A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старшим воспитателем  и заведующим МБДОУ в соответствии с годовым планом работы.</w:t>
      </w:r>
    </w:p>
    <w:p w:rsidR="00317BF2" w:rsidRDefault="00BA3A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Ответственность за полноту и качество реализации Программы</w:t>
      </w:r>
    </w:p>
    <w:p w:rsidR="00317BF2" w:rsidRDefault="00BA3A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возлагается на педагогов.</w:t>
      </w:r>
    </w:p>
    <w:p w:rsidR="00317BF2" w:rsidRDefault="00BA3AB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5. Общий порядок хранения Программы углубленного изучения образовательных областей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17BF2" w:rsidRDefault="00BA3A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5.1.Один экземпляр Программы хранится в методическом кабинете Учреждения, второй экземпляр у педагога.</w:t>
      </w:r>
    </w:p>
    <w:p w:rsidR="00317BF2" w:rsidRDefault="00BA3AB5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5.2. Срок хранения Программы  - 3 года.</w:t>
      </w:r>
    </w:p>
    <w:p w:rsidR="00317BF2" w:rsidRDefault="00317BF2"/>
    <w:p w:rsidR="00317BF2" w:rsidRDefault="00317BF2"/>
    <w:p w:rsidR="00317BF2" w:rsidRDefault="00317BF2"/>
    <w:p w:rsidR="00317BF2" w:rsidRDefault="00317BF2"/>
    <w:p w:rsidR="00317BF2" w:rsidRDefault="00317BF2"/>
    <w:p w:rsidR="00317BF2" w:rsidRDefault="00317BF2"/>
    <w:p w:rsidR="00317BF2" w:rsidRDefault="00317BF2"/>
    <w:p w:rsidR="00317BF2" w:rsidRDefault="00317BF2"/>
    <w:p w:rsidR="00317BF2" w:rsidRDefault="00317BF2"/>
    <w:p w:rsidR="00317BF2" w:rsidRDefault="00317BF2"/>
    <w:p w:rsidR="00317BF2" w:rsidRDefault="00BA3AB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№1. </w:t>
      </w:r>
    </w:p>
    <w:p w:rsidR="00317BF2" w:rsidRDefault="00317BF2">
      <w:pPr>
        <w:rPr>
          <w:rFonts w:ascii="Times New Roman" w:hAnsi="Times New Roman" w:cs="Times New Roman"/>
          <w:i/>
          <w:sz w:val="24"/>
          <w:szCs w:val="24"/>
        </w:rPr>
      </w:pPr>
    </w:p>
    <w:p w:rsidR="00317BF2" w:rsidRDefault="00BA3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17BF2" w:rsidRDefault="00BA3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Ойховский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3 «Колокольчик»</w:t>
      </w:r>
    </w:p>
    <w:p w:rsidR="00317BF2" w:rsidRDefault="00317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BF2" w:rsidRDefault="00317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BF2" w:rsidRDefault="00317B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65" w:type="dxa"/>
        <w:tblCellMar>
          <w:left w:w="118" w:type="dxa"/>
        </w:tblCellMar>
        <w:tblLook w:val="04A0"/>
      </w:tblPr>
      <w:tblGrid>
        <w:gridCol w:w="4732"/>
        <w:gridCol w:w="4733"/>
      </w:tblGrid>
      <w:tr w:rsidR="00317BF2">
        <w:trPr>
          <w:trHeight w:val="1794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BF2" w:rsidRDefault="00BA3A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Принято: </w:t>
            </w:r>
          </w:p>
          <w:p w:rsidR="00317BF2" w:rsidRDefault="00BA3A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317BF2" w:rsidRDefault="00BA3A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BF2" w:rsidRDefault="00BA3A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317BF2" w:rsidRDefault="00BA3A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заведующим МБДОУ </w:t>
            </w:r>
          </w:p>
          <w:p w:rsidR="00317BF2" w:rsidRDefault="00BA3A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3 </w:t>
            </w:r>
          </w:p>
          <w:p w:rsidR="00317BF2" w:rsidRDefault="00BA3A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«Колокольчик»</w:t>
            </w:r>
          </w:p>
          <w:p w:rsidR="00317BF2" w:rsidRDefault="00BA3A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Голубковой</w:t>
            </w:r>
            <w:proofErr w:type="spellEnd"/>
          </w:p>
          <w:p w:rsidR="00317BF2" w:rsidRDefault="00BA3A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</w:p>
          <w:p w:rsidR="00317BF2" w:rsidRDefault="00317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BF2" w:rsidRDefault="00317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BF2" w:rsidRDefault="00317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BF2" w:rsidRDefault="00317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BF2" w:rsidRDefault="00317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BF2" w:rsidRDefault="00317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BF2" w:rsidRDefault="00BA3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317BF2" w:rsidRDefault="00BA3A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углубленного изучения ОО «</w:t>
      </w:r>
      <w:r>
        <w:rPr>
          <w:rFonts w:ascii="Times New Roman" w:hAnsi="Times New Roman" w:cs="Times New Roman"/>
          <w:i/>
          <w:sz w:val="28"/>
          <w:szCs w:val="28"/>
        </w:rPr>
        <w:t xml:space="preserve">например, Познавательное развитие» </w:t>
      </w:r>
      <w:r>
        <w:rPr>
          <w:rFonts w:ascii="Times New Roman" w:hAnsi="Times New Roman" w:cs="Times New Roman"/>
          <w:sz w:val="28"/>
          <w:szCs w:val="28"/>
        </w:rPr>
        <w:t xml:space="preserve"> название программы.</w:t>
      </w:r>
    </w:p>
    <w:p w:rsidR="00317BF2" w:rsidRDefault="00317BF2">
      <w:pPr>
        <w:rPr>
          <w:rFonts w:ascii="Times New Roman" w:hAnsi="Times New Roman" w:cs="Times New Roman"/>
          <w:sz w:val="28"/>
          <w:szCs w:val="28"/>
        </w:rPr>
      </w:pPr>
    </w:p>
    <w:p w:rsidR="00317BF2" w:rsidRDefault="00317BF2">
      <w:pPr>
        <w:rPr>
          <w:rFonts w:ascii="Times New Roman" w:hAnsi="Times New Roman" w:cs="Times New Roman"/>
          <w:sz w:val="28"/>
          <w:szCs w:val="28"/>
        </w:rPr>
      </w:pPr>
    </w:p>
    <w:p w:rsidR="00317BF2" w:rsidRDefault="00317BF2">
      <w:pPr>
        <w:rPr>
          <w:rFonts w:ascii="Times New Roman" w:hAnsi="Times New Roman" w:cs="Times New Roman"/>
          <w:sz w:val="28"/>
          <w:szCs w:val="28"/>
        </w:rPr>
      </w:pPr>
    </w:p>
    <w:p w:rsidR="00317BF2" w:rsidRDefault="00BA3A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 Ф.И.О., должность,                                                                              квалификационная категория</w:t>
      </w:r>
    </w:p>
    <w:p w:rsidR="00317BF2" w:rsidRDefault="0031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BF2" w:rsidRDefault="0031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BF2" w:rsidRDefault="00BA3A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Ойха</w:t>
      </w:r>
      <w:proofErr w:type="spellEnd"/>
    </w:p>
    <w:p w:rsidR="00317BF2" w:rsidRDefault="00BA3A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Программы</w:t>
      </w:r>
    </w:p>
    <w:p w:rsidR="00317BF2" w:rsidRDefault="00317BF2">
      <w:pPr>
        <w:rPr>
          <w:rFonts w:ascii="Times New Roman" w:hAnsi="Times New Roman" w:cs="Times New Roman"/>
          <w:sz w:val="28"/>
          <w:szCs w:val="28"/>
        </w:rPr>
      </w:pPr>
    </w:p>
    <w:p w:rsidR="00317BF2" w:rsidRDefault="00317BF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7BF2" w:rsidRDefault="00BA3AB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№2. </w:t>
      </w:r>
    </w:p>
    <w:p w:rsidR="00317BF2" w:rsidRDefault="00BA3A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317BF2" w:rsidRDefault="00317BF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b"/>
        <w:tblW w:w="9571" w:type="dxa"/>
        <w:tblInd w:w="-10" w:type="dxa"/>
        <w:tblCellMar>
          <w:left w:w="98" w:type="dxa"/>
        </w:tblCellMar>
        <w:tblLook w:val="04A0"/>
      </w:tblPr>
      <w:tblGrid>
        <w:gridCol w:w="1355"/>
        <w:gridCol w:w="1187"/>
        <w:gridCol w:w="1185"/>
        <w:gridCol w:w="1159"/>
        <w:gridCol w:w="2667"/>
        <w:gridCol w:w="2018"/>
      </w:tblGrid>
      <w:tr w:rsidR="00317BF2">
        <w:tc>
          <w:tcPr>
            <w:tcW w:w="1354" w:type="dxa"/>
            <w:shd w:val="clear" w:color="auto" w:fill="auto"/>
            <w:tcMar>
              <w:left w:w="98" w:type="dxa"/>
            </w:tcMar>
          </w:tcPr>
          <w:p w:rsidR="00317BF2" w:rsidRDefault="00BA3AB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обучения</w:t>
            </w:r>
          </w:p>
          <w:p w:rsidR="00317BF2" w:rsidRDefault="00317BF2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  <w:tcMar>
              <w:left w:w="98" w:type="dxa"/>
            </w:tcMar>
          </w:tcPr>
          <w:p w:rsidR="00317BF2" w:rsidRDefault="00BA3AB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:rsidR="00317BF2" w:rsidRDefault="00BA3AB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317BF2" w:rsidRDefault="00BA3AB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неделю</w:t>
            </w:r>
          </w:p>
          <w:p w:rsidR="00317BF2" w:rsidRDefault="00317BF2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left w:w="98" w:type="dxa"/>
            </w:tcMar>
          </w:tcPr>
          <w:p w:rsidR="00317BF2" w:rsidRDefault="00BA3AB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:rsidR="00317BF2" w:rsidRDefault="00BA3AB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317BF2" w:rsidRDefault="00BA3AB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  <w:p w:rsidR="00317BF2" w:rsidRDefault="00317BF2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  <w:tcMar>
              <w:left w:w="98" w:type="dxa"/>
            </w:tcMar>
          </w:tcPr>
          <w:p w:rsidR="00317BF2" w:rsidRDefault="00BA3AB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:rsidR="00317BF2" w:rsidRDefault="00BA3AB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занятий в год</w:t>
            </w:r>
          </w:p>
          <w:p w:rsidR="00317BF2" w:rsidRDefault="00317BF2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auto"/>
            <w:tcMar>
              <w:left w:w="98" w:type="dxa"/>
            </w:tcMar>
          </w:tcPr>
          <w:p w:rsidR="00317BF2" w:rsidRDefault="00BA3AB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 занятий, мин.</w:t>
            </w:r>
          </w:p>
          <w:p w:rsidR="00317BF2" w:rsidRDefault="00317BF2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  <w:tcMar>
              <w:left w:w="98" w:type="dxa"/>
            </w:tcMar>
          </w:tcPr>
          <w:p w:rsidR="00317BF2" w:rsidRDefault="00BA3AB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:rsidR="00317BF2" w:rsidRDefault="00BA3AB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</w:t>
            </w:r>
          </w:p>
          <w:p w:rsidR="00317BF2" w:rsidRDefault="00317BF2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317BF2" w:rsidRDefault="00317BF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17BF2" w:rsidRDefault="00317BF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17BF2" w:rsidRDefault="00BA3AB5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Приложение №3.</w:t>
      </w:r>
    </w:p>
    <w:p w:rsidR="00317BF2" w:rsidRDefault="00BA3AB5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Планирование образовательной деятельности.</w:t>
      </w:r>
    </w:p>
    <w:p w:rsidR="00317BF2" w:rsidRDefault="00317BF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b"/>
        <w:tblW w:w="9687" w:type="dxa"/>
        <w:tblInd w:w="-10" w:type="dxa"/>
        <w:tblCellMar>
          <w:left w:w="98" w:type="dxa"/>
        </w:tblCellMar>
        <w:tblLook w:val="04A0"/>
      </w:tblPr>
      <w:tblGrid>
        <w:gridCol w:w="1241"/>
        <w:gridCol w:w="1561"/>
        <w:gridCol w:w="2693"/>
        <w:gridCol w:w="2096"/>
        <w:gridCol w:w="2096"/>
      </w:tblGrid>
      <w:tr w:rsidR="00317BF2">
        <w:tc>
          <w:tcPr>
            <w:tcW w:w="1241" w:type="dxa"/>
            <w:shd w:val="clear" w:color="auto" w:fill="auto"/>
            <w:tcMar>
              <w:left w:w="98" w:type="dxa"/>
            </w:tcMar>
          </w:tcPr>
          <w:p w:rsidR="00317BF2" w:rsidRDefault="00BA3AB5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занятия</w:t>
            </w:r>
          </w:p>
        </w:tc>
        <w:tc>
          <w:tcPr>
            <w:tcW w:w="1561" w:type="dxa"/>
            <w:shd w:val="clear" w:color="auto" w:fill="auto"/>
            <w:tcMar>
              <w:left w:w="98" w:type="dxa"/>
            </w:tcMar>
          </w:tcPr>
          <w:p w:rsidR="00317BF2" w:rsidRDefault="00BA3AB5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317BF2" w:rsidRDefault="00BA3AB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   содержание (задачи)</w:t>
            </w:r>
          </w:p>
          <w:p w:rsidR="00317BF2" w:rsidRDefault="00317BF2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317BF2" w:rsidRDefault="00BA3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работы совместной образовательной деятельности</w:t>
            </w:r>
          </w:p>
        </w:tc>
        <w:tc>
          <w:tcPr>
            <w:tcW w:w="2096" w:type="dxa"/>
            <w:shd w:val="clear" w:color="auto" w:fill="auto"/>
          </w:tcPr>
          <w:p w:rsidR="00317BF2" w:rsidRDefault="00BA3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ориентиры</w:t>
            </w:r>
          </w:p>
        </w:tc>
      </w:tr>
    </w:tbl>
    <w:p w:rsidR="00317BF2" w:rsidRDefault="00317BF2">
      <w:pPr>
        <w:spacing w:after="0" w:line="240" w:lineRule="auto"/>
      </w:pPr>
    </w:p>
    <w:sectPr w:rsidR="00317BF2" w:rsidSect="00317BF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DCC"/>
    <w:multiLevelType w:val="multilevel"/>
    <w:tmpl w:val="0B644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126AB4"/>
    <w:multiLevelType w:val="multilevel"/>
    <w:tmpl w:val="AEF6C2D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4EB5DF1"/>
    <w:multiLevelType w:val="multilevel"/>
    <w:tmpl w:val="FA3C72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BF2"/>
    <w:rsid w:val="00317BF2"/>
    <w:rsid w:val="00A33496"/>
    <w:rsid w:val="00BA3AB5"/>
    <w:rsid w:val="00DF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1B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0231B"/>
    <w:rPr>
      <w:rFonts w:cs="Courier New"/>
    </w:rPr>
  </w:style>
  <w:style w:type="character" w:customStyle="1" w:styleId="ListLabel2">
    <w:name w:val="ListLabel 2"/>
    <w:qFormat/>
    <w:rsid w:val="00317BF2"/>
    <w:rPr>
      <w:rFonts w:ascii="Times New Roman" w:hAnsi="Times New Roman" w:cs="Symbol"/>
      <w:sz w:val="28"/>
    </w:rPr>
  </w:style>
  <w:style w:type="character" w:customStyle="1" w:styleId="ListLabel3">
    <w:name w:val="ListLabel 3"/>
    <w:qFormat/>
    <w:rsid w:val="00317BF2"/>
    <w:rPr>
      <w:rFonts w:cs="Courier New"/>
    </w:rPr>
  </w:style>
  <w:style w:type="character" w:customStyle="1" w:styleId="ListLabel4">
    <w:name w:val="ListLabel 4"/>
    <w:qFormat/>
    <w:rsid w:val="00317BF2"/>
    <w:rPr>
      <w:rFonts w:cs="Wingdings"/>
    </w:rPr>
  </w:style>
  <w:style w:type="paragraph" w:customStyle="1" w:styleId="a3">
    <w:name w:val="Заголовок"/>
    <w:basedOn w:val="a"/>
    <w:next w:val="a4"/>
    <w:qFormat/>
    <w:rsid w:val="007023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0231B"/>
    <w:pPr>
      <w:spacing w:after="140" w:line="288" w:lineRule="auto"/>
    </w:pPr>
  </w:style>
  <w:style w:type="paragraph" w:styleId="a5">
    <w:name w:val="List"/>
    <w:basedOn w:val="a4"/>
    <w:rsid w:val="0070231B"/>
    <w:rPr>
      <w:rFonts w:cs="Mangal"/>
    </w:rPr>
  </w:style>
  <w:style w:type="paragraph" w:styleId="a6">
    <w:name w:val="Title"/>
    <w:basedOn w:val="a"/>
    <w:rsid w:val="00317B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0231B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7023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0508BE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70231B"/>
  </w:style>
  <w:style w:type="table" w:styleId="ab">
    <w:name w:val="Table Grid"/>
    <w:basedOn w:val="a1"/>
    <w:uiPriority w:val="59"/>
    <w:rsid w:val="003226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A624-7E5E-41FA-B0B4-B99EF840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5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Ойха</dc:creator>
  <cp:lastModifiedBy>RePack by Diakov</cp:lastModifiedBy>
  <cp:revision>17</cp:revision>
  <dcterms:created xsi:type="dcterms:W3CDTF">2017-12-15T07:10:00Z</dcterms:created>
  <dcterms:modified xsi:type="dcterms:W3CDTF">2018-01-14T11:35:00Z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