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="280" w:after="28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Ойховский детский сад № 3 «Колокольчик»</w:t>
      </w:r>
    </w:p>
    <w:p>
      <w:pPr>
        <w:pStyle w:val="NormalWeb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jc w:val="center"/>
        <w:rPr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Конспект </w:t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интегрированного занятия по ОО « Речевое развитие»  </w:t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«Умка спешит к друзьям»</w:t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с детьми </w:t>
      </w:r>
      <w:r>
        <w:rPr>
          <w:b/>
          <w:bCs/>
          <w:color w:val="000000"/>
          <w:sz w:val="36"/>
          <w:szCs w:val="36"/>
          <w:lang w:val="en-US"/>
        </w:rPr>
        <w:t>I</w:t>
      </w:r>
      <w:r>
        <w:rPr>
          <w:b/>
          <w:bCs/>
          <w:color w:val="000000"/>
          <w:sz w:val="36"/>
          <w:szCs w:val="36"/>
        </w:rPr>
        <w:t xml:space="preserve"> младшей группы.</w:t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r>
        <w:rPr>
          <w:b/>
          <w:bCs/>
          <w:color w:val="000000"/>
          <w:sz w:val="28"/>
          <w:szCs w:val="28"/>
        </w:rPr>
        <w:t xml:space="preserve">Выполнила: педагог первой квалификационной </w:t>
      </w:r>
    </w:p>
    <w:p>
      <w:pPr>
        <w:pStyle w:val="NormalWeb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категории    педагог Пикулева О.Е.                       </w:t>
      </w:r>
    </w:p>
    <w:p>
      <w:pPr>
        <w:pStyle w:val="NormalWeb"/>
        <w:jc w:val="center"/>
        <w:rPr/>
      </w:pPr>
      <w:r>
        <w:rPr/>
      </w:r>
    </w:p>
    <w:p>
      <w:pPr>
        <w:pStyle w:val="NormalWeb"/>
        <w:jc w:val="center"/>
        <w:rPr>
          <w:b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</w:r>
    </w:p>
    <w:p>
      <w:pPr>
        <w:pStyle w:val="NormalWeb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п.Ойха</w:t>
      </w:r>
    </w:p>
    <w:p>
      <w:pPr>
        <w:pStyle w:val="NormalWeb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2017г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Конспект занятия по развитию речи в первой младшей группе по развитию речи.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Тема: «</w:t>
      </w:r>
      <w:r>
        <w:rPr>
          <w:rFonts w:cs="Times New Roman" w:ascii="Times New Roman" w:hAnsi="Times New Roman"/>
          <w:b/>
          <w:i/>
          <w:sz w:val="28"/>
          <w:szCs w:val="28"/>
        </w:rPr>
        <w:t>Умка спешит к друзьям</w:t>
      </w:r>
      <w:r>
        <w:rPr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b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Цель</w:t>
      </w:r>
      <w:r>
        <w:rPr>
          <w:b/>
          <w:color w:val="333333"/>
          <w:sz w:val="28"/>
          <w:szCs w:val="28"/>
        </w:rPr>
        <w:t>: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закрепление в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> </w:t>
      </w:r>
      <w:r>
        <w:rPr>
          <w:rStyle w:val="Strong"/>
          <w:b w:val="false"/>
          <w:bCs w:val="false"/>
          <w:color w:val="333333"/>
          <w:sz w:val="28"/>
          <w:szCs w:val="28"/>
        </w:rPr>
        <w:t>речи слова по теме</w:t>
      </w:r>
      <w:r>
        <w:rPr>
          <w:rStyle w:val="Appleconvertedspace"/>
          <w:b/>
          <w:bCs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«</w:t>
      </w:r>
      <w:r>
        <w:rPr>
          <w:rStyle w:val="Strong"/>
          <w:i/>
          <w:iCs/>
          <w:color w:val="333333"/>
          <w:sz w:val="28"/>
          <w:szCs w:val="28"/>
        </w:rPr>
        <w:t>Домашние животные</w:t>
      </w:r>
      <w:r>
        <w:rPr>
          <w:i/>
          <w:iCs/>
          <w:color w:val="333333"/>
          <w:sz w:val="28"/>
          <w:szCs w:val="28"/>
        </w:rPr>
        <w:t>»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b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Задачи</w:t>
      </w:r>
      <w:r>
        <w:rPr>
          <w:b/>
          <w:color w:val="333333"/>
          <w:sz w:val="28"/>
          <w:szCs w:val="28"/>
        </w:rPr>
        <w:t>: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Закрепление обобщающего понятия</w:t>
      </w:r>
      <w:r>
        <w:rPr>
          <w:rStyle w:val="Appleconverted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«</w:t>
      </w:r>
      <w:r>
        <w:rPr>
          <w:rStyle w:val="Strong"/>
          <w:i/>
          <w:iCs/>
          <w:color w:val="333333"/>
          <w:sz w:val="28"/>
          <w:szCs w:val="28"/>
        </w:rPr>
        <w:t>домашние животные</w:t>
      </w:r>
      <w:r>
        <w:rPr>
          <w:i/>
          <w:iCs/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. Упражнять детей в звукоподражании.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b w:val="false"/>
          <w:bCs w:val="false"/>
          <w:color w:val="333333"/>
          <w:sz w:val="28"/>
          <w:szCs w:val="28"/>
        </w:rPr>
        <w:t>-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> </w:t>
      </w:r>
      <w:r>
        <w:rPr>
          <w:rStyle w:val="Strong"/>
          <w:b w:val="false"/>
          <w:bCs w:val="false"/>
          <w:color w:val="333333"/>
          <w:sz w:val="28"/>
          <w:szCs w:val="28"/>
        </w:rPr>
        <w:t>Развивать внимание</w:t>
      </w:r>
      <w:r>
        <w:rPr>
          <w:b w:val="false"/>
          <w:bCs w:val="false"/>
          <w:color w:val="333333"/>
          <w:sz w:val="28"/>
          <w:szCs w:val="28"/>
        </w:rPr>
        <w:t>, мышление, память, зрительное восприятие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b w:val="false"/>
          <w:bCs w:val="false"/>
          <w:color w:val="333333"/>
          <w:sz w:val="28"/>
          <w:szCs w:val="28"/>
        </w:rPr>
        <w:t>- Воспитание внимания к собственной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> </w:t>
      </w:r>
      <w:r>
        <w:rPr>
          <w:rStyle w:val="Strong"/>
          <w:b w:val="false"/>
          <w:bCs w:val="false"/>
          <w:color w:val="333333"/>
          <w:sz w:val="28"/>
          <w:szCs w:val="28"/>
        </w:rPr>
        <w:t>речи</w:t>
      </w:r>
      <w:r>
        <w:rPr>
          <w:b w:val="false"/>
          <w:bCs w:val="false"/>
          <w:color w:val="333333"/>
          <w:sz w:val="28"/>
          <w:szCs w:val="28"/>
        </w:rPr>
        <w:t>, интереса к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> </w:t>
      </w:r>
      <w:r>
        <w:rPr>
          <w:rStyle w:val="Strong"/>
          <w:b w:val="false"/>
          <w:bCs w:val="false"/>
          <w:color w:val="333333"/>
          <w:sz w:val="28"/>
          <w:szCs w:val="28"/>
        </w:rPr>
        <w:t>занятиям по развитию речи</w:t>
      </w:r>
      <w:r>
        <w:rPr>
          <w:b w:val="false"/>
          <w:bCs w:val="false"/>
          <w:color w:val="333333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b w:val="false"/>
          <w:bCs w:val="false"/>
          <w:color w:val="333333"/>
          <w:sz w:val="28"/>
          <w:szCs w:val="28"/>
        </w:rPr>
        <w:t>- Воспитывать любовь к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> </w:t>
      </w:r>
      <w:r>
        <w:rPr>
          <w:rStyle w:val="Strong"/>
          <w:b w:val="false"/>
          <w:bCs w:val="false"/>
          <w:color w:val="333333"/>
          <w:sz w:val="28"/>
          <w:szCs w:val="28"/>
        </w:rPr>
        <w:t>животным</w:t>
      </w:r>
      <w:r>
        <w:rPr>
          <w:b w:val="false"/>
          <w:bCs w:val="false"/>
          <w:color w:val="333333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b w:val="false"/>
          <w:bCs w:val="false"/>
          <w:color w:val="333333"/>
          <w:sz w:val="28"/>
          <w:szCs w:val="28"/>
          <w:u w:val="single"/>
        </w:rPr>
        <w:t>ИОО</w:t>
      </w:r>
      <w:r>
        <w:rPr>
          <w:b w:val="false"/>
          <w:bCs w:val="false"/>
          <w:color w:val="333333"/>
          <w:sz w:val="28"/>
          <w:szCs w:val="28"/>
        </w:rPr>
        <w:t>: Познавательное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> </w:t>
      </w:r>
      <w:r>
        <w:rPr>
          <w:rStyle w:val="Strong"/>
          <w:b w:val="false"/>
          <w:bCs w:val="false"/>
          <w:color w:val="333333"/>
          <w:sz w:val="28"/>
          <w:szCs w:val="28"/>
        </w:rPr>
        <w:t>развитие</w:t>
      </w:r>
      <w:r>
        <w:rPr>
          <w:b w:val="false"/>
          <w:bCs w:val="false"/>
          <w:color w:val="333333"/>
          <w:sz w:val="28"/>
          <w:szCs w:val="28"/>
        </w:rPr>
        <w:t>, речевое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> </w:t>
      </w:r>
      <w:r>
        <w:rPr>
          <w:rStyle w:val="Strong"/>
          <w:b w:val="false"/>
          <w:bCs w:val="false"/>
          <w:color w:val="333333"/>
          <w:sz w:val="28"/>
          <w:szCs w:val="28"/>
        </w:rPr>
        <w:t>развитие</w:t>
      </w:r>
      <w:r>
        <w:rPr>
          <w:b w:val="false"/>
          <w:bCs w:val="false"/>
          <w:color w:val="333333"/>
          <w:sz w:val="28"/>
          <w:szCs w:val="28"/>
        </w:rPr>
        <w:t>, социально – коммуникативное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> </w:t>
      </w:r>
      <w:r>
        <w:rPr>
          <w:rStyle w:val="Strong"/>
          <w:b w:val="false"/>
          <w:bCs w:val="false"/>
          <w:color w:val="333333"/>
          <w:sz w:val="28"/>
          <w:szCs w:val="28"/>
        </w:rPr>
        <w:t>развитие</w:t>
      </w:r>
      <w:r>
        <w:rPr>
          <w:b w:val="false"/>
          <w:bCs w:val="false"/>
          <w:color w:val="333333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В. Д</w:t>
      </w:r>
      <w:r>
        <w:rPr>
          <w:color w:val="333333"/>
          <w:sz w:val="28"/>
          <w:szCs w:val="28"/>
        </w:rPr>
        <w:t>: Познавательно – исследовательская деятельность, коммуникативная деятельность.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Словарная работа</w:t>
      </w:r>
      <w:r>
        <w:rPr>
          <w:color w:val="333333"/>
          <w:sz w:val="28"/>
          <w:szCs w:val="28"/>
        </w:rPr>
        <w:t>: собака, корова, коза, овца, конь, лошадь, свинья.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Слова – признаки</w:t>
      </w:r>
      <w:r>
        <w:rPr>
          <w:color w:val="333333"/>
          <w:sz w:val="28"/>
          <w:szCs w:val="28"/>
        </w:rPr>
        <w:t>:</w:t>
      </w:r>
      <w:r>
        <w:rPr>
          <w:rStyle w:val="Appleconvertedspace"/>
          <w:color w:val="333333"/>
          <w:sz w:val="28"/>
          <w:szCs w:val="28"/>
        </w:rPr>
        <w:t> </w:t>
      </w:r>
      <w:r>
        <w:rPr>
          <w:rStyle w:val="Strong"/>
          <w:color w:val="333333"/>
          <w:sz w:val="28"/>
          <w:szCs w:val="28"/>
        </w:rPr>
        <w:t>домашние</w:t>
      </w:r>
      <w:r>
        <w:rPr>
          <w:color w:val="333333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Слова – действия</w:t>
      </w:r>
      <w:r>
        <w:rPr>
          <w:color w:val="333333"/>
          <w:sz w:val="28"/>
          <w:szCs w:val="28"/>
        </w:rPr>
        <w:t>: мяукать, лаять, мычать, блеять, ржать, хрюкать.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Оборудование</w:t>
      </w:r>
      <w:r>
        <w:rPr>
          <w:color w:val="333333"/>
          <w:sz w:val="28"/>
          <w:szCs w:val="28"/>
        </w:rPr>
        <w:t>: Игрушка –медвежонок, картинки с изображение</w:t>
      </w:r>
      <w:r>
        <w:rPr>
          <w:b w:val="false"/>
          <w:bCs w:val="false"/>
          <w:color w:val="333333"/>
          <w:sz w:val="28"/>
          <w:szCs w:val="28"/>
        </w:rPr>
        <w:t>м</w:t>
      </w:r>
      <w:r>
        <w:rPr>
          <w:rStyle w:val="Appleconvertedspace"/>
          <w:b w:val="false"/>
          <w:bCs w:val="false"/>
          <w:color w:val="333333"/>
          <w:sz w:val="28"/>
          <w:szCs w:val="28"/>
        </w:rPr>
        <w:t xml:space="preserve"> домашних </w:t>
      </w:r>
      <w:r>
        <w:rPr>
          <w:rStyle w:val="Strong"/>
          <w:b w:val="false"/>
          <w:bCs w:val="false"/>
          <w:color w:val="333333"/>
          <w:sz w:val="28"/>
          <w:szCs w:val="28"/>
        </w:rPr>
        <w:t>животных</w:t>
      </w:r>
      <w:r>
        <w:rPr>
          <w:b w:val="false"/>
          <w:bCs w:val="false"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салфетки.    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b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Приветствие: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«Утром солнышко проснулось, 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Улыбнулось, потянулось,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Лучом детям  помахало ,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Ярко в небе засияло!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Потешка: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«Наши уточки с утра…».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Стук в дверь.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Двери открываются и вос-ль вносит белого медвежонка.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Медвежонок приветствует детей: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-Здравствуйте, дети, мальчики и девочки! Шёл я к своим друзьям,  в гости, и решил зайти к вам, поздороваться.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Вос-ль: Нам очень приятно, Умка, что ты к нам пришёл. А кто твои друзья?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Умка: О, у меня их много! Это домашние животные. У меня есть даже их фотографии. (Показ картинок)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Вос-ль: Умка, а мы ведь знаем твоих друзей. Правда, ребята? Давайте мы их всех назовём и покажем, какие звуки издают животные-малыши и их родители. (Дети называют животных и имитируют их голоса).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ещё там есть птичий двор. Давайте покажем Умке кто живёт на птичьем дворе.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Потешка — </w:t>
      </w:r>
      <w:r>
        <w:rPr>
          <w:sz w:val="28"/>
          <w:szCs w:val="28"/>
        </w:rPr>
        <w:t>разминка: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«Наши уточки с утра…».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Умка: Ага, весёлые птицы на птичьем дворе. Вот бы и с ними подружиться и прогуляться. Сегодня такая замечательная погода! Солнце ярко светит! В самый раз для прогулок!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Вос-ль: Да, действительно! А какое сейчас время года на дворе? Правильно, зима.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Умка: И снег такой вкусный!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Вос-тель: Ребята, разве снег вкусный?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Нет!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-Можно ли снег есть?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Нет!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почему? Какой снег?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Снег холодный и грязный.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-Снегом можно только играть! Давайте поиграем в снежки!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Игра в «Снежки».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«Снега мы возьмём немножко   </w:t>
      </w:r>
      <w:r>
        <w:rPr>
          <w:rFonts w:cs="Times New Roman" w:ascii="Times New Roman" w:hAnsi="Times New Roman"/>
          <w:i/>
          <w:sz w:val="28"/>
          <w:szCs w:val="28"/>
        </w:rPr>
        <w:t>( лепят снежки -  перекладывают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сожмём   его в ладошках,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их   из одной  руки  в  другую)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Снежки крепкие скатаем      </w:t>
      </w:r>
      <w:r>
        <w:rPr>
          <w:rFonts w:cs="Times New Roman" w:ascii="Times New Roman" w:hAnsi="Times New Roman"/>
          <w:i/>
          <w:sz w:val="28"/>
          <w:szCs w:val="28"/>
        </w:rPr>
        <w:t xml:space="preserve">(скатывают,  прицеливаются  и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Дружно все мы поиграем!     </w:t>
      </w:r>
      <w:r>
        <w:rPr>
          <w:rFonts w:cs="Times New Roman" w:ascii="Times New Roman" w:hAnsi="Times New Roman"/>
          <w:i/>
          <w:sz w:val="28"/>
          <w:szCs w:val="28"/>
        </w:rPr>
        <w:t>бросают  «снежки»  пока  звучит музыка)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Умка: Мне очень понравилось у вас, ребята!  Я вам оставляю гостинец. Это снежки  не настоящие, это сладость, зефир называется!  Эти снежки можно есть! Они белые, вкусные и сладкие! До свидания, ребята! Мы ещё с вами встретимся!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61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d30e4b"/>
    <w:rPr/>
  </w:style>
  <w:style w:type="character" w:styleId="Strong">
    <w:name w:val="Strong"/>
    <w:basedOn w:val="DefaultParagraphFont"/>
    <w:uiPriority w:val="22"/>
    <w:qFormat/>
    <w:rsid w:val="00d30e4b"/>
    <w:rPr>
      <w:b/>
      <w:bCs/>
    </w:rPr>
  </w:style>
  <w:style w:type="character" w:styleId="Style14" w:customStyle="1">
    <w:name w:val="Основной текст Знак"/>
    <w:basedOn w:val="DefaultParagraphFont"/>
    <w:link w:val="a6"/>
    <w:uiPriority w:val="99"/>
    <w:semiHidden/>
    <w:qFormat/>
    <w:rsid w:val="00747e97"/>
    <w:rPr/>
  </w:style>
  <w:style w:type="paragraph" w:styleId="Style15" w:customStyle="1">
    <w:name w:val="Заголовок"/>
    <w:basedOn w:val="Normal"/>
    <w:next w:val="Style16"/>
    <w:qFormat/>
    <w:rsid w:val="00747e97"/>
    <w:pPr>
      <w:keepNext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7"/>
    <w:uiPriority w:val="99"/>
    <w:semiHidden/>
    <w:unhideWhenUsed/>
    <w:rsid w:val="00747e97"/>
    <w:pPr>
      <w:spacing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d30e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5E937-3CA8-4E4D-A8AA-E8771CCA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Application>LibreOffice/4.4.0.3$Windows_x86 LibreOffice_project/de093506bcdc5fafd9023ee680b8c60e3e0645d7</Application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2017-02-16T15:15:00Z</dcterms:created>
  <dc:creator>user</dc:creator>
  <dc:language>ru-RU</dc:language>
  <dcterms:modified xsi:type="dcterms:W3CDTF">2018-09-21T21:38:52Z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